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DD" w:rsidRPr="009B5051" w:rsidRDefault="00442DDD" w:rsidP="009449A4">
      <w:pPr>
        <w:pStyle w:val="41"/>
        <w:shd w:val="clear" w:color="auto" w:fill="auto"/>
        <w:tabs>
          <w:tab w:val="left" w:pos="2113"/>
        </w:tabs>
        <w:spacing w:before="0" w:line="240" w:lineRule="auto"/>
        <w:rPr>
          <w:rStyle w:val="40"/>
          <w:color w:val="auto"/>
          <w:sz w:val="30"/>
          <w:szCs w:val="30"/>
          <w:u w:val="none"/>
        </w:rPr>
      </w:pPr>
    </w:p>
    <w:p w:rsidR="00442DDD" w:rsidRDefault="00442DDD" w:rsidP="009449A4">
      <w:pPr>
        <w:pStyle w:val="41"/>
        <w:shd w:val="clear" w:color="auto" w:fill="auto"/>
        <w:tabs>
          <w:tab w:val="left" w:pos="2113"/>
        </w:tabs>
        <w:spacing w:before="0" w:line="240" w:lineRule="auto"/>
        <w:rPr>
          <w:rStyle w:val="40"/>
          <w:color w:val="auto"/>
          <w:sz w:val="30"/>
          <w:szCs w:val="30"/>
          <w:u w:val="none"/>
        </w:rPr>
      </w:pPr>
      <w:r>
        <w:rPr>
          <w:rStyle w:val="40"/>
          <w:color w:val="auto"/>
          <w:sz w:val="30"/>
          <w:szCs w:val="30"/>
          <w:u w:val="none"/>
        </w:rPr>
        <w:t>3</w:t>
      </w:r>
      <w:r w:rsidRPr="003C4F9D">
        <w:rPr>
          <w:rStyle w:val="40"/>
          <w:color w:val="auto"/>
          <w:sz w:val="30"/>
          <w:szCs w:val="30"/>
          <w:u w:val="none"/>
        </w:rPr>
        <w:t xml:space="preserve">. СРОКИ </w:t>
      </w:r>
      <w:r>
        <w:rPr>
          <w:rStyle w:val="40"/>
          <w:color w:val="auto"/>
          <w:sz w:val="30"/>
          <w:szCs w:val="30"/>
          <w:u w:val="none"/>
        </w:rPr>
        <w:t>И МЕСТО ПРОВЕДЕНИЯ СОРЕВНОВАНИЙ</w:t>
      </w:r>
    </w:p>
    <w:p w:rsidR="00442DDD" w:rsidRPr="00972994" w:rsidRDefault="00442DDD" w:rsidP="009449A4">
      <w:pPr>
        <w:pStyle w:val="21"/>
        <w:shd w:val="clear" w:color="auto" w:fill="auto"/>
        <w:spacing w:line="240" w:lineRule="auto"/>
        <w:ind w:firstLine="460"/>
        <w:rPr>
          <w:sz w:val="30"/>
          <w:szCs w:val="30"/>
        </w:rPr>
      </w:pPr>
      <w:r w:rsidRPr="00A769A0">
        <w:rPr>
          <w:sz w:val="30"/>
          <w:szCs w:val="30"/>
        </w:rPr>
        <w:t>Международный шахматный турнир «Орша-2017» проводится</w:t>
      </w:r>
      <w:r w:rsidRPr="009E3FD4">
        <w:rPr>
          <w:sz w:val="30"/>
          <w:szCs w:val="30"/>
        </w:rPr>
        <w:t xml:space="preserve">              </w:t>
      </w:r>
      <w:r w:rsidRPr="00A769A0">
        <w:rPr>
          <w:b/>
          <w:sz w:val="30"/>
          <w:szCs w:val="30"/>
        </w:rPr>
        <w:t xml:space="preserve">с </w:t>
      </w:r>
      <w:r>
        <w:rPr>
          <w:b/>
          <w:sz w:val="30"/>
          <w:szCs w:val="30"/>
        </w:rPr>
        <w:t>19</w:t>
      </w:r>
      <w:r w:rsidRPr="00A769A0">
        <w:rPr>
          <w:b/>
          <w:sz w:val="30"/>
          <w:szCs w:val="30"/>
        </w:rPr>
        <w:t xml:space="preserve"> по</w:t>
      </w:r>
      <w:r w:rsidRPr="00A769A0">
        <w:rPr>
          <w:sz w:val="30"/>
          <w:szCs w:val="30"/>
        </w:rPr>
        <w:t xml:space="preserve"> </w:t>
      </w:r>
      <w:r w:rsidRPr="00A769A0">
        <w:rPr>
          <w:b/>
          <w:sz w:val="30"/>
          <w:szCs w:val="30"/>
        </w:rPr>
        <w:t xml:space="preserve">26 января </w:t>
      </w:r>
      <w:r w:rsidRPr="00A769A0">
        <w:rPr>
          <w:b/>
          <w:sz w:val="30"/>
          <w:szCs w:val="30"/>
          <w:lang w:eastAsia="en-US"/>
        </w:rPr>
        <w:t>2017 г</w:t>
      </w:r>
      <w:r w:rsidRPr="00A769A0">
        <w:rPr>
          <w:b/>
          <w:sz w:val="30"/>
          <w:szCs w:val="30"/>
        </w:rPr>
        <w:t>.</w:t>
      </w:r>
      <w:r w:rsidRPr="00A769A0">
        <w:rPr>
          <w:sz w:val="30"/>
          <w:szCs w:val="30"/>
        </w:rPr>
        <w:t xml:space="preserve"> </w:t>
      </w:r>
      <w:r w:rsidRPr="00A769A0">
        <w:rPr>
          <w:b/>
          <w:sz w:val="30"/>
          <w:szCs w:val="30"/>
        </w:rPr>
        <w:t xml:space="preserve">в </w:t>
      </w:r>
      <w:r>
        <w:rPr>
          <w:b/>
          <w:sz w:val="30"/>
          <w:szCs w:val="30"/>
        </w:rPr>
        <w:t>филиале Усу «Оршанская государственная СДЮШОР№2» «Ледовая Арена</w:t>
      </w:r>
      <w:r w:rsidRPr="00A769A0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(далее - Ледовая арена) </w:t>
      </w:r>
      <w:r w:rsidRPr="00972994">
        <w:rPr>
          <w:sz w:val="30"/>
          <w:szCs w:val="30"/>
        </w:rPr>
        <w:t xml:space="preserve">(Республика Беларусь. г.Орша, ул.Ленина,79) </w:t>
      </w:r>
    </w:p>
    <w:p w:rsidR="00442DDD" w:rsidRPr="00A769A0" w:rsidRDefault="00442DDD" w:rsidP="00972994">
      <w:pPr>
        <w:pStyle w:val="21"/>
        <w:shd w:val="clear" w:color="auto" w:fill="auto"/>
        <w:spacing w:line="240" w:lineRule="auto"/>
        <w:ind w:firstLine="0"/>
        <w:jc w:val="center"/>
        <w:rPr>
          <w:sz w:val="30"/>
          <w:szCs w:val="30"/>
        </w:rPr>
      </w:pPr>
      <w:r w:rsidRPr="00A769A0">
        <w:rPr>
          <w:sz w:val="30"/>
          <w:szCs w:val="30"/>
        </w:rPr>
        <w:t>РАСПИСАНИЕ ТУРНИРА: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4"/>
        <w:gridCol w:w="3210"/>
        <w:gridCol w:w="2460"/>
      </w:tblGrid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Мероприятие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Дата и время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Информация</w:t>
            </w:r>
          </w:p>
        </w:tc>
      </w:tr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 xml:space="preserve">День приезда. </w:t>
            </w:r>
          </w:p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Регистрация участников.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19 января</w:t>
            </w:r>
          </w:p>
          <w:p w:rsidR="00442DDD" w:rsidRPr="000D3535" w:rsidRDefault="00442DDD" w:rsidP="000D3535">
            <w:r>
              <w:t xml:space="preserve">      До 17-00ч.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Темпо турнир</w:t>
            </w:r>
          </w:p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12-00ч.--17-00ч.</w:t>
            </w:r>
          </w:p>
        </w:tc>
      </w:tr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Торжественная церемония открытия турнира.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 xml:space="preserve">19 января  </w:t>
            </w:r>
          </w:p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18-00ч.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Организационное и техническое собрание.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19 января</w:t>
            </w:r>
          </w:p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19-30ч.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Сразу после открытия в ГЦК</w:t>
            </w:r>
          </w:p>
        </w:tc>
      </w:tr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1 тур.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20.01             10-00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 тур.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20.01             15-00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3 тур.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21.01             10-00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Мастер-класс</w:t>
            </w:r>
          </w:p>
        </w:tc>
      </w:tr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4 тур.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22.01             10-00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Блиц-турнир</w:t>
            </w:r>
          </w:p>
        </w:tc>
      </w:tr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5 тур.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23.01             10-00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rPr>
                <w:sz w:val="30"/>
                <w:szCs w:val="30"/>
              </w:rPr>
            </w:pPr>
          </w:p>
        </w:tc>
      </w:tr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6 тур.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23.01             15-00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7 тур.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24.01             10-00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 xml:space="preserve">Экскурсии </w:t>
            </w:r>
          </w:p>
        </w:tc>
      </w:tr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8 тур.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25.01             10-00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2E8E">
              <w:rPr>
                <w:sz w:val="24"/>
                <w:szCs w:val="24"/>
              </w:rPr>
              <w:t>Сенс одновременной игры с МГ</w:t>
            </w:r>
          </w:p>
        </w:tc>
      </w:tr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9 тур.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26.01              9-30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442DDD" w:rsidRPr="00A769A0" w:rsidTr="00DD2E8E">
        <w:tc>
          <w:tcPr>
            <w:tcW w:w="3964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Церемония закрытия и награждения победителей.</w:t>
            </w:r>
          </w:p>
        </w:tc>
        <w:tc>
          <w:tcPr>
            <w:tcW w:w="321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26 января</w:t>
            </w:r>
          </w:p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15-00ч.</w:t>
            </w:r>
          </w:p>
        </w:tc>
        <w:tc>
          <w:tcPr>
            <w:tcW w:w="2460" w:type="dxa"/>
          </w:tcPr>
          <w:p w:rsidR="00442DDD" w:rsidRPr="00DD2E8E" w:rsidRDefault="00442DDD" w:rsidP="00DD2E8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</w:p>
        </w:tc>
      </w:tr>
    </w:tbl>
    <w:p w:rsidR="00442DDD" w:rsidRPr="00B569B5" w:rsidRDefault="00442DDD" w:rsidP="001B61D6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B569B5">
        <w:rPr>
          <w:sz w:val="30"/>
          <w:szCs w:val="30"/>
        </w:rPr>
        <w:t>Предварительные заявки для участия необходимо направить дирек</w:t>
      </w:r>
      <w:r>
        <w:rPr>
          <w:sz w:val="30"/>
          <w:szCs w:val="30"/>
        </w:rPr>
        <w:t xml:space="preserve">тору турнира до </w:t>
      </w:r>
      <w:r w:rsidRPr="007E63A8">
        <w:rPr>
          <w:b/>
          <w:i/>
          <w:sz w:val="32"/>
          <w:szCs w:val="32"/>
        </w:rPr>
        <w:t>12.01.2017</w:t>
      </w:r>
      <w:r w:rsidRPr="00B569B5">
        <w:rPr>
          <w:sz w:val="30"/>
          <w:szCs w:val="30"/>
        </w:rPr>
        <w:t xml:space="preserve">  по средствам электронной почты </w:t>
      </w:r>
      <w:hyperlink r:id="rId7" w:history="1">
        <w:r w:rsidRPr="00B569B5">
          <w:rPr>
            <w:rStyle w:val="Hyperlink"/>
            <w:sz w:val="30"/>
            <w:szCs w:val="30"/>
            <w:lang w:val="en-US"/>
          </w:rPr>
          <w:t>zhukov</w:t>
        </w:r>
        <w:r w:rsidRPr="00B569B5">
          <w:rPr>
            <w:rStyle w:val="Hyperlink"/>
            <w:sz w:val="30"/>
            <w:szCs w:val="30"/>
          </w:rPr>
          <w:t>68@</w:t>
        </w:r>
        <w:r w:rsidRPr="00B569B5">
          <w:rPr>
            <w:rStyle w:val="Hyperlink"/>
            <w:sz w:val="30"/>
            <w:szCs w:val="30"/>
            <w:lang w:val="en-US"/>
          </w:rPr>
          <w:t>bk</w:t>
        </w:r>
        <w:r w:rsidRPr="00B569B5">
          <w:rPr>
            <w:rStyle w:val="Hyperlink"/>
            <w:sz w:val="30"/>
            <w:szCs w:val="30"/>
          </w:rPr>
          <w:t>.</w:t>
        </w:r>
        <w:r w:rsidRPr="00B569B5">
          <w:rPr>
            <w:rStyle w:val="Hyperlink"/>
            <w:sz w:val="30"/>
            <w:szCs w:val="30"/>
            <w:lang w:val="en-US"/>
          </w:rPr>
          <w:t>ru</w:t>
        </w:r>
      </w:hyperlink>
      <w:r w:rsidRPr="00B569B5">
        <w:rPr>
          <w:sz w:val="30"/>
          <w:szCs w:val="30"/>
        </w:rPr>
        <w:t xml:space="preserve"> или факсимильной связи+375</w:t>
      </w:r>
      <w:r>
        <w:rPr>
          <w:sz w:val="30"/>
          <w:szCs w:val="30"/>
        </w:rPr>
        <w:t> </w:t>
      </w:r>
      <w:r w:rsidRPr="00B569B5">
        <w:rPr>
          <w:sz w:val="30"/>
          <w:szCs w:val="30"/>
        </w:rPr>
        <w:t>216</w:t>
      </w:r>
      <w:r>
        <w:rPr>
          <w:sz w:val="30"/>
          <w:szCs w:val="30"/>
        </w:rPr>
        <w:t xml:space="preserve"> </w:t>
      </w:r>
      <w:r w:rsidRPr="00B569B5">
        <w:rPr>
          <w:sz w:val="30"/>
          <w:szCs w:val="30"/>
        </w:rPr>
        <w:t>211752</w:t>
      </w:r>
    </w:p>
    <w:p w:rsidR="00442DDD" w:rsidRPr="00B569B5" w:rsidRDefault="00442DDD" w:rsidP="0013694A">
      <w:pPr>
        <w:pStyle w:val="21"/>
        <w:shd w:val="clear" w:color="auto" w:fill="auto"/>
        <w:spacing w:line="240" w:lineRule="auto"/>
        <w:ind w:firstLine="0"/>
        <w:rPr>
          <w:sz w:val="30"/>
          <w:szCs w:val="30"/>
        </w:rPr>
      </w:pPr>
      <w:r w:rsidRPr="00B569B5">
        <w:rPr>
          <w:sz w:val="30"/>
          <w:szCs w:val="30"/>
        </w:rPr>
        <w:tab/>
        <w:t>Непосредственная регистрация и подача заявок участников в день приезда (</w:t>
      </w:r>
      <w:r>
        <w:rPr>
          <w:sz w:val="30"/>
          <w:szCs w:val="30"/>
        </w:rPr>
        <w:t>19</w:t>
      </w:r>
      <w:r w:rsidRPr="00B569B5">
        <w:rPr>
          <w:sz w:val="30"/>
          <w:szCs w:val="30"/>
        </w:rPr>
        <w:t xml:space="preserve">.01.2017) проводится до 17.00 по ул. </w:t>
      </w:r>
      <w:r w:rsidRPr="00972994">
        <w:rPr>
          <w:sz w:val="30"/>
          <w:szCs w:val="30"/>
        </w:rPr>
        <w:t>Ленина, 79</w:t>
      </w:r>
      <w:r>
        <w:rPr>
          <w:sz w:val="30"/>
          <w:szCs w:val="30"/>
        </w:rPr>
        <w:t xml:space="preserve">,  </w:t>
      </w:r>
      <w:r w:rsidRPr="00B569B5">
        <w:rPr>
          <w:sz w:val="30"/>
          <w:szCs w:val="30"/>
        </w:rPr>
        <w:t xml:space="preserve">Ледовая Арена). </w:t>
      </w:r>
    </w:p>
    <w:p w:rsidR="00442DDD" w:rsidRPr="00B569B5" w:rsidRDefault="00442DDD" w:rsidP="0013694A">
      <w:pPr>
        <w:pStyle w:val="21"/>
        <w:shd w:val="clear" w:color="auto" w:fill="auto"/>
        <w:spacing w:line="240" w:lineRule="auto"/>
        <w:ind w:left="20" w:firstLine="689"/>
        <w:rPr>
          <w:sz w:val="30"/>
          <w:szCs w:val="30"/>
        </w:rPr>
      </w:pPr>
      <w:r w:rsidRPr="00E8513F">
        <w:rPr>
          <w:b/>
          <w:i/>
          <w:sz w:val="32"/>
          <w:szCs w:val="32"/>
        </w:rPr>
        <w:t>Торжественное открытие</w:t>
      </w:r>
      <w:r w:rsidRPr="00E8513F"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турнира</w:t>
      </w:r>
      <w:r w:rsidRPr="00B569B5">
        <w:rPr>
          <w:sz w:val="30"/>
          <w:szCs w:val="30"/>
        </w:rPr>
        <w:t xml:space="preserve"> в 18.00 в Оршанском городском центре культуры, расположенном по </w:t>
      </w:r>
      <w:r w:rsidRPr="001A0BF7">
        <w:rPr>
          <w:b/>
          <w:sz w:val="30"/>
          <w:szCs w:val="30"/>
        </w:rPr>
        <w:t>ул. Ленина, 27</w:t>
      </w:r>
      <w:r w:rsidRPr="00B569B5">
        <w:rPr>
          <w:sz w:val="30"/>
          <w:szCs w:val="30"/>
        </w:rPr>
        <w:t>.              После окончания церемонии открытия состоится организационное и техническое собрание судейской коллегии, представителей команд и участников турнира</w:t>
      </w:r>
      <w:r w:rsidRPr="00E8513F">
        <w:rPr>
          <w:b/>
          <w:sz w:val="30"/>
          <w:szCs w:val="30"/>
        </w:rPr>
        <w:t>.</w:t>
      </w:r>
      <w:r w:rsidRPr="00E8513F">
        <w:rPr>
          <w:b/>
          <w:i/>
          <w:sz w:val="30"/>
          <w:szCs w:val="30"/>
          <w:u w:val="single"/>
        </w:rPr>
        <w:t xml:space="preserve"> Жеребьёвка</w:t>
      </w:r>
      <w:r>
        <w:rPr>
          <w:sz w:val="30"/>
          <w:szCs w:val="30"/>
        </w:rPr>
        <w:t xml:space="preserve"> турнира с нормой балла ММ ( </w:t>
      </w:r>
      <w:r w:rsidRPr="00E8513F">
        <w:rPr>
          <w:b/>
          <w:sz w:val="32"/>
          <w:szCs w:val="32"/>
        </w:rPr>
        <w:t xml:space="preserve">А </w:t>
      </w:r>
      <w:r>
        <w:rPr>
          <w:sz w:val="30"/>
          <w:szCs w:val="30"/>
        </w:rPr>
        <w:t>)</w:t>
      </w:r>
    </w:p>
    <w:p w:rsidR="00442DDD" w:rsidRPr="00B569B5" w:rsidRDefault="00442DDD" w:rsidP="0013694A">
      <w:pPr>
        <w:pStyle w:val="21"/>
        <w:shd w:val="clear" w:color="auto" w:fill="auto"/>
        <w:spacing w:line="240" w:lineRule="auto"/>
        <w:ind w:left="20" w:firstLine="689"/>
        <w:jc w:val="left"/>
        <w:rPr>
          <w:sz w:val="30"/>
          <w:szCs w:val="30"/>
        </w:rPr>
      </w:pPr>
      <w:r w:rsidRPr="00E8513F">
        <w:rPr>
          <w:i/>
          <w:sz w:val="30"/>
          <w:szCs w:val="30"/>
          <w:u w:val="single"/>
        </w:rPr>
        <w:t>Церемония закрытия и награждения</w:t>
      </w:r>
      <w:r w:rsidRPr="00B569B5">
        <w:rPr>
          <w:sz w:val="30"/>
          <w:szCs w:val="30"/>
        </w:rPr>
        <w:t xml:space="preserve"> победителей состоится 15-00 в Оршанском городском центре культуры, расположенном по </w:t>
      </w:r>
      <w:r>
        <w:rPr>
          <w:sz w:val="30"/>
          <w:szCs w:val="30"/>
        </w:rPr>
        <w:t xml:space="preserve">ул. </w:t>
      </w:r>
      <w:r w:rsidRPr="001A0BF7">
        <w:rPr>
          <w:b/>
          <w:i/>
          <w:sz w:val="30"/>
          <w:szCs w:val="30"/>
        </w:rPr>
        <w:t>Ленина 27</w:t>
      </w:r>
    </w:p>
    <w:p w:rsidR="00442DDD" w:rsidRDefault="00442DDD" w:rsidP="001B61D6">
      <w:pPr>
        <w:pStyle w:val="41"/>
        <w:shd w:val="clear" w:color="auto" w:fill="auto"/>
        <w:spacing w:before="0" w:line="240" w:lineRule="auto"/>
        <w:jc w:val="left"/>
        <w:rPr>
          <w:rStyle w:val="40"/>
          <w:color w:val="auto"/>
          <w:sz w:val="30"/>
          <w:szCs w:val="30"/>
          <w:u w:val="none"/>
        </w:rPr>
      </w:pPr>
      <w:r>
        <w:rPr>
          <w:rStyle w:val="40"/>
          <w:color w:val="auto"/>
          <w:sz w:val="30"/>
          <w:szCs w:val="30"/>
          <w:u w:val="none"/>
        </w:rPr>
        <w:t>4. УЧАСТНИКИ СОРЕВНОВАНИЙ</w:t>
      </w:r>
    </w:p>
    <w:p w:rsidR="00442DDD" w:rsidRPr="00A27522" w:rsidRDefault="00442DDD" w:rsidP="001B61D6">
      <w:pPr>
        <w:pStyle w:val="21"/>
        <w:shd w:val="clear" w:color="auto" w:fill="auto"/>
        <w:spacing w:line="240" w:lineRule="auto"/>
        <w:ind w:firstLine="0"/>
        <w:rPr>
          <w:rStyle w:val="a1"/>
          <w:b w:val="0"/>
          <w:bCs/>
          <w:color w:val="auto"/>
          <w:sz w:val="30"/>
          <w:szCs w:val="30"/>
          <w:u w:val="none"/>
        </w:rPr>
      </w:pPr>
      <w:r w:rsidRPr="00A27522">
        <w:rPr>
          <w:sz w:val="30"/>
          <w:szCs w:val="30"/>
        </w:rPr>
        <w:t xml:space="preserve">К участию в соревнованиях приглашаются шахматисты </w:t>
      </w:r>
      <w:r w:rsidRPr="00A27522">
        <w:rPr>
          <w:rStyle w:val="a1"/>
          <w:b w:val="0"/>
          <w:bCs/>
          <w:color w:val="auto"/>
          <w:sz w:val="30"/>
          <w:szCs w:val="30"/>
          <w:u w:val="none"/>
        </w:rPr>
        <w:t xml:space="preserve">Беларуси, а также стран ближнего и дальнего зарубежья, уплатившие соответствующий </w:t>
      </w:r>
      <w:r w:rsidRPr="007E6F86">
        <w:rPr>
          <w:rStyle w:val="a1"/>
          <w:bCs/>
          <w:i/>
          <w:color w:val="auto"/>
          <w:sz w:val="32"/>
          <w:szCs w:val="32"/>
          <w:u w:val="none"/>
        </w:rPr>
        <w:t>регистрационный и турнирный взносы.</w:t>
      </w:r>
      <w:r w:rsidRPr="00A27522">
        <w:rPr>
          <w:rStyle w:val="a1"/>
          <w:b w:val="0"/>
          <w:bCs/>
          <w:color w:val="auto"/>
          <w:sz w:val="30"/>
          <w:szCs w:val="30"/>
          <w:u w:val="none"/>
        </w:rPr>
        <w:t xml:space="preserve"> Организаторы турнира оставляют за собой право по окончательному формированию и утверждению списков участников каждой группы турнира (при отказе в участии уплаченные взносы не возвращаются).</w:t>
      </w:r>
    </w:p>
    <w:p w:rsidR="00442DDD" w:rsidRPr="009B5051" w:rsidRDefault="00442DDD" w:rsidP="0013694A">
      <w:pPr>
        <w:pStyle w:val="21"/>
        <w:shd w:val="clear" w:color="auto" w:fill="auto"/>
        <w:tabs>
          <w:tab w:val="left" w:pos="1021"/>
          <w:tab w:val="center" w:pos="7695"/>
          <w:tab w:val="right" w:pos="9668"/>
        </w:tabs>
        <w:spacing w:line="240" w:lineRule="auto"/>
        <w:ind w:firstLine="0"/>
        <w:rPr>
          <w:b/>
          <w:sz w:val="30"/>
          <w:szCs w:val="30"/>
          <w:u w:val="single"/>
        </w:rPr>
      </w:pPr>
    </w:p>
    <w:p w:rsidR="00442DDD" w:rsidRDefault="00442DDD" w:rsidP="0013694A">
      <w:pPr>
        <w:pStyle w:val="21"/>
        <w:shd w:val="clear" w:color="auto" w:fill="auto"/>
        <w:tabs>
          <w:tab w:val="left" w:pos="1021"/>
          <w:tab w:val="center" w:pos="7695"/>
          <w:tab w:val="right" w:pos="9668"/>
        </w:tabs>
        <w:spacing w:line="240" w:lineRule="auto"/>
        <w:ind w:firstLine="0"/>
        <w:rPr>
          <w:sz w:val="30"/>
          <w:szCs w:val="30"/>
          <w:u w:val="single"/>
        </w:rPr>
      </w:pPr>
      <w:r w:rsidRPr="00BB601F">
        <w:rPr>
          <w:b/>
          <w:sz w:val="30"/>
          <w:szCs w:val="30"/>
          <w:u w:val="single"/>
        </w:rPr>
        <w:t>В программе турнира</w:t>
      </w:r>
      <w:r w:rsidRPr="00A27522">
        <w:rPr>
          <w:sz w:val="30"/>
          <w:szCs w:val="30"/>
          <w:u w:val="single"/>
        </w:rPr>
        <w:t>:</w:t>
      </w:r>
      <w:r w:rsidRPr="008D2E73">
        <w:rPr>
          <w:sz w:val="30"/>
          <w:szCs w:val="30"/>
          <w:u w:val="single"/>
        </w:rPr>
        <w:t xml:space="preserve"> </w:t>
      </w:r>
    </w:p>
    <w:p w:rsidR="00442DDD" w:rsidRPr="008D2E73" w:rsidRDefault="00442DDD" w:rsidP="008D2E73">
      <w:pPr>
        <w:pStyle w:val="21"/>
        <w:shd w:val="clear" w:color="auto" w:fill="auto"/>
        <w:tabs>
          <w:tab w:val="left" w:pos="1021"/>
          <w:tab w:val="center" w:pos="7695"/>
          <w:tab w:val="right" w:pos="9668"/>
        </w:tabs>
        <w:spacing w:line="240" w:lineRule="auto"/>
        <w:ind w:left="20" w:firstLine="440"/>
        <w:rPr>
          <w:sz w:val="30"/>
          <w:szCs w:val="30"/>
          <w:u w:val="single"/>
        </w:rPr>
      </w:pPr>
    </w:p>
    <w:p w:rsidR="00442DDD" w:rsidRPr="00A27522" w:rsidRDefault="00442DDD" w:rsidP="0013694A">
      <w:pPr>
        <w:pStyle w:val="90"/>
        <w:numPr>
          <w:ilvl w:val="0"/>
          <w:numId w:val="13"/>
        </w:numPr>
        <w:shd w:val="clear" w:color="auto" w:fill="auto"/>
        <w:spacing w:line="240" w:lineRule="auto"/>
        <w:ind w:left="0" w:right="-140" w:firstLine="851"/>
        <w:jc w:val="both"/>
        <w:rPr>
          <w:rFonts w:ascii="Times New Roman" w:hAnsi="Times New Roman"/>
          <w:b w:val="0"/>
          <w:sz w:val="30"/>
          <w:szCs w:val="30"/>
        </w:rPr>
      </w:pPr>
      <w:r w:rsidRPr="00A27522">
        <w:rPr>
          <w:rFonts w:ascii="Times New Roman" w:hAnsi="Times New Roman"/>
          <w:sz w:val="30"/>
          <w:szCs w:val="30"/>
        </w:rPr>
        <w:t>Группа А</w:t>
      </w:r>
      <w:r w:rsidRPr="00A27522">
        <w:rPr>
          <w:rFonts w:ascii="Times New Roman" w:hAnsi="Times New Roman"/>
          <w:b w:val="0"/>
          <w:sz w:val="30"/>
          <w:szCs w:val="30"/>
        </w:rPr>
        <w:t xml:space="preserve"> </w:t>
      </w:r>
      <w:r w:rsidRPr="00A27522">
        <w:rPr>
          <w:b w:val="0"/>
          <w:sz w:val="30"/>
          <w:szCs w:val="30"/>
        </w:rPr>
        <w:t>–</w:t>
      </w:r>
      <w:r w:rsidRPr="00A27522">
        <w:rPr>
          <w:rFonts w:ascii="Times New Roman" w:hAnsi="Times New Roman"/>
          <w:b w:val="0"/>
          <w:sz w:val="30"/>
          <w:szCs w:val="30"/>
        </w:rPr>
        <w:t xml:space="preserve"> турнир с нормой балла международного мастера (предварительное количество участников 10 человек</w:t>
      </w:r>
      <w:r>
        <w:rPr>
          <w:rFonts w:ascii="Times New Roman" w:hAnsi="Times New Roman"/>
          <w:b w:val="0"/>
          <w:sz w:val="30"/>
          <w:szCs w:val="30"/>
        </w:rPr>
        <w:t>, комплектуется турнир по согласованию с организаторами</w:t>
      </w:r>
      <w:r w:rsidRPr="00A27522">
        <w:rPr>
          <w:rFonts w:ascii="Times New Roman" w:hAnsi="Times New Roman"/>
          <w:b w:val="0"/>
          <w:sz w:val="30"/>
          <w:szCs w:val="30"/>
        </w:rPr>
        <w:t>).</w:t>
      </w:r>
    </w:p>
    <w:p w:rsidR="00442DDD" w:rsidRPr="00A27522" w:rsidRDefault="00442DDD" w:rsidP="0013694A">
      <w:pPr>
        <w:pStyle w:val="31"/>
        <w:numPr>
          <w:ilvl w:val="0"/>
          <w:numId w:val="13"/>
        </w:numPr>
        <w:shd w:val="clear" w:color="auto" w:fill="auto"/>
        <w:spacing w:after="0" w:line="240" w:lineRule="auto"/>
        <w:ind w:left="0" w:firstLine="851"/>
        <w:jc w:val="both"/>
        <w:rPr>
          <w:rFonts w:ascii="Times New Roman" w:hAnsi="Times New Roman"/>
          <w:b w:val="0"/>
          <w:sz w:val="30"/>
          <w:szCs w:val="30"/>
        </w:rPr>
      </w:pPr>
      <w:r w:rsidRPr="00A27522">
        <w:rPr>
          <w:rFonts w:ascii="Times New Roman" w:hAnsi="Times New Roman"/>
          <w:sz w:val="30"/>
          <w:szCs w:val="30"/>
        </w:rPr>
        <w:t>Группа В</w:t>
      </w:r>
      <w:r w:rsidRPr="00A27522">
        <w:rPr>
          <w:rFonts w:ascii="Times New Roman" w:hAnsi="Times New Roman"/>
          <w:b w:val="0"/>
          <w:sz w:val="30"/>
          <w:szCs w:val="30"/>
        </w:rPr>
        <w:t xml:space="preserve"> – открытый турнир с обсчётом рейтинга </w:t>
      </w:r>
      <w:r w:rsidRPr="00A27522">
        <w:rPr>
          <w:rFonts w:ascii="Times New Roman" w:hAnsi="Times New Roman"/>
          <w:b w:val="0"/>
          <w:sz w:val="30"/>
          <w:szCs w:val="30"/>
          <w:lang w:val="en-US"/>
        </w:rPr>
        <w:t>FIDE</w:t>
      </w:r>
    </w:p>
    <w:p w:rsidR="00442DDD" w:rsidRPr="00A27522" w:rsidRDefault="00442DDD" w:rsidP="0013694A">
      <w:pPr>
        <w:pStyle w:val="31"/>
        <w:numPr>
          <w:ilvl w:val="0"/>
          <w:numId w:val="13"/>
        </w:numPr>
        <w:shd w:val="clear" w:color="auto" w:fill="auto"/>
        <w:spacing w:after="0" w:line="240" w:lineRule="auto"/>
        <w:ind w:left="0" w:firstLine="851"/>
        <w:jc w:val="both"/>
        <w:rPr>
          <w:rFonts w:ascii="Times New Roman" w:hAnsi="Times New Roman"/>
          <w:b w:val="0"/>
          <w:sz w:val="30"/>
          <w:szCs w:val="30"/>
        </w:rPr>
      </w:pPr>
      <w:r w:rsidRPr="00A27522">
        <w:rPr>
          <w:rStyle w:val="3TimesNewRoman1"/>
          <w:i w:val="0"/>
          <w:iCs/>
          <w:color w:val="auto"/>
          <w:sz w:val="30"/>
          <w:szCs w:val="30"/>
        </w:rPr>
        <w:t>Группа С</w:t>
      </w:r>
      <w:r w:rsidRPr="00A27522">
        <w:rPr>
          <w:rFonts w:ascii="Times New Roman" w:hAnsi="Times New Roman"/>
          <w:b w:val="0"/>
          <w:i/>
          <w:sz w:val="30"/>
          <w:szCs w:val="30"/>
        </w:rPr>
        <w:t xml:space="preserve"> </w:t>
      </w:r>
      <w:r w:rsidRPr="00A27522">
        <w:rPr>
          <w:rFonts w:ascii="Times New Roman" w:hAnsi="Times New Roman"/>
          <w:b w:val="0"/>
          <w:sz w:val="30"/>
          <w:szCs w:val="30"/>
        </w:rPr>
        <w:t xml:space="preserve">– открытый турнир (для всех желающих без обсчета рейтинга </w:t>
      </w:r>
      <w:r w:rsidRPr="00A27522">
        <w:rPr>
          <w:rFonts w:ascii="Times New Roman" w:hAnsi="Times New Roman"/>
          <w:b w:val="0"/>
          <w:sz w:val="30"/>
          <w:szCs w:val="30"/>
          <w:lang w:val="en-US"/>
        </w:rPr>
        <w:t>FIDE</w:t>
      </w:r>
      <w:r w:rsidRPr="00A27522">
        <w:rPr>
          <w:rFonts w:ascii="Times New Roman" w:hAnsi="Times New Roman"/>
          <w:b w:val="0"/>
          <w:sz w:val="30"/>
          <w:szCs w:val="30"/>
        </w:rPr>
        <w:t>)</w:t>
      </w:r>
    </w:p>
    <w:p w:rsidR="00442DDD" w:rsidRPr="00A27522" w:rsidRDefault="00442DDD" w:rsidP="0013694A">
      <w:pPr>
        <w:pStyle w:val="31"/>
        <w:numPr>
          <w:ilvl w:val="0"/>
          <w:numId w:val="13"/>
        </w:numPr>
        <w:shd w:val="clear" w:color="auto" w:fill="auto"/>
        <w:spacing w:after="0" w:line="240" w:lineRule="auto"/>
        <w:ind w:left="0" w:firstLine="851"/>
        <w:jc w:val="both"/>
        <w:rPr>
          <w:rFonts w:ascii="Times New Roman" w:hAnsi="Times New Roman"/>
          <w:b w:val="0"/>
          <w:sz w:val="30"/>
          <w:szCs w:val="30"/>
        </w:rPr>
      </w:pPr>
      <w:r w:rsidRPr="00A27522">
        <w:rPr>
          <w:rStyle w:val="3TimesNewRoman1"/>
          <w:i w:val="0"/>
          <w:iCs/>
          <w:color w:val="auto"/>
          <w:sz w:val="30"/>
          <w:szCs w:val="30"/>
        </w:rPr>
        <w:t>Группа</w:t>
      </w:r>
      <w:r w:rsidRPr="00A27522">
        <w:rPr>
          <w:rFonts w:ascii="Times New Roman" w:hAnsi="Times New Roman"/>
          <w:sz w:val="30"/>
          <w:szCs w:val="30"/>
        </w:rPr>
        <w:t xml:space="preserve"> </w:t>
      </w:r>
      <w:r w:rsidRPr="00A27522">
        <w:rPr>
          <w:rFonts w:ascii="Times New Roman" w:hAnsi="Times New Roman"/>
          <w:sz w:val="30"/>
          <w:szCs w:val="30"/>
          <w:lang w:val="en-US"/>
        </w:rPr>
        <w:t>D</w:t>
      </w:r>
      <w:r w:rsidRPr="00A27522">
        <w:rPr>
          <w:rFonts w:ascii="Times New Roman" w:hAnsi="Times New Roman"/>
          <w:b w:val="0"/>
          <w:sz w:val="30"/>
          <w:szCs w:val="30"/>
        </w:rPr>
        <w:t xml:space="preserve"> – юноши и девушки 2003 г.р. и моложе</w:t>
      </w:r>
    </w:p>
    <w:p w:rsidR="00442DDD" w:rsidRPr="00A27522" w:rsidRDefault="00442DDD" w:rsidP="0013694A">
      <w:pPr>
        <w:pStyle w:val="31"/>
        <w:numPr>
          <w:ilvl w:val="0"/>
          <w:numId w:val="13"/>
        </w:numPr>
        <w:shd w:val="clear" w:color="auto" w:fill="auto"/>
        <w:spacing w:after="0" w:line="240" w:lineRule="auto"/>
        <w:ind w:left="0" w:firstLine="851"/>
        <w:jc w:val="both"/>
        <w:rPr>
          <w:rFonts w:ascii="Times New Roman" w:hAnsi="Times New Roman"/>
          <w:b w:val="0"/>
          <w:sz w:val="30"/>
          <w:szCs w:val="30"/>
        </w:rPr>
      </w:pPr>
      <w:r w:rsidRPr="00A27522">
        <w:rPr>
          <w:rStyle w:val="3TimesNewRoman1"/>
          <w:i w:val="0"/>
          <w:iCs/>
          <w:color w:val="auto"/>
          <w:sz w:val="30"/>
          <w:szCs w:val="30"/>
        </w:rPr>
        <w:t>Группа</w:t>
      </w:r>
      <w:r w:rsidRPr="00A27522">
        <w:rPr>
          <w:rFonts w:ascii="Times New Roman" w:hAnsi="Times New Roman"/>
          <w:sz w:val="30"/>
          <w:szCs w:val="30"/>
        </w:rPr>
        <w:t xml:space="preserve"> </w:t>
      </w:r>
      <w:r w:rsidRPr="00A27522">
        <w:rPr>
          <w:rFonts w:ascii="Times New Roman" w:hAnsi="Times New Roman"/>
          <w:sz w:val="30"/>
          <w:szCs w:val="30"/>
          <w:lang w:val="en-US"/>
        </w:rPr>
        <w:t>E</w:t>
      </w:r>
      <w:r w:rsidRPr="00A27522">
        <w:rPr>
          <w:rFonts w:ascii="Times New Roman" w:hAnsi="Times New Roman"/>
          <w:b w:val="0"/>
          <w:sz w:val="30"/>
          <w:szCs w:val="30"/>
        </w:rPr>
        <w:t xml:space="preserve"> –  дети 2005 г.р. и моложе</w:t>
      </w:r>
    </w:p>
    <w:p w:rsidR="00442DDD" w:rsidRPr="00A27522" w:rsidRDefault="00442DDD" w:rsidP="0013694A">
      <w:pPr>
        <w:pStyle w:val="31"/>
        <w:numPr>
          <w:ilvl w:val="0"/>
          <w:numId w:val="13"/>
        </w:numPr>
        <w:shd w:val="clear" w:color="auto" w:fill="auto"/>
        <w:spacing w:after="0" w:line="240" w:lineRule="auto"/>
        <w:ind w:left="0" w:firstLine="851"/>
        <w:jc w:val="both"/>
        <w:rPr>
          <w:rFonts w:ascii="Times New Roman" w:hAnsi="Times New Roman"/>
          <w:b w:val="0"/>
          <w:sz w:val="30"/>
          <w:szCs w:val="30"/>
        </w:rPr>
      </w:pPr>
      <w:r w:rsidRPr="00A27522">
        <w:rPr>
          <w:rStyle w:val="3TimesNewRoman1"/>
          <w:i w:val="0"/>
          <w:iCs/>
          <w:color w:val="auto"/>
          <w:sz w:val="30"/>
          <w:szCs w:val="30"/>
        </w:rPr>
        <w:t>Группа</w:t>
      </w:r>
      <w:r w:rsidRPr="00A27522">
        <w:rPr>
          <w:rFonts w:ascii="Times New Roman" w:hAnsi="Times New Roman"/>
          <w:sz w:val="30"/>
          <w:szCs w:val="30"/>
        </w:rPr>
        <w:t xml:space="preserve"> </w:t>
      </w:r>
      <w:r w:rsidRPr="00A27522">
        <w:rPr>
          <w:rFonts w:ascii="Times New Roman" w:hAnsi="Times New Roman"/>
          <w:sz w:val="30"/>
          <w:szCs w:val="30"/>
          <w:lang w:val="en-US"/>
        </w:rPr>
        <w:t>F</w:t>
      </w:r>
      <w:r w:rsidRPr="00A27522">
        <w:rPr>
          <w:rFonts w:ascii="Times New Roman" w:hAnsi="Times New Roman"/>
          <w:b w:val="0"/>
          <w:sz w:val="30"/>
          <w:szCs w:val="30"/>
        </w:rPr>
        <w:t xml:space="preserve"> – дети 2007 г.р. и моложе</w:t>
      </w:r>
    </w:p>
    <w:p w:rsidR="00442DDD" w:rsidRPr="00902DD6" w:rsidRDefault="00442DDD" w:rsidP="00902DD6">
      <w:pPr>
        <w:pStyle w:val="31"/>
        <w:numPr>
          <w:ilvl w:val="0"/>
          <w:numId w:val="13"/>
        </w:numPr>
        <w:shd w:val="clear" w:color="auto" w:fill="auto"/>
        <w:spacing w:after="0" w:line="240" w:lineRule="auto"/>
        <w:ind w:left="0" w:firstLine="851"/>
        <w:jc w:val="both"/>
        <w:rPr>
          <w:rStyle w:val="3TimesNewRoman1"/>
          <w:b w:val="0"/>
          <w:i w:val="0"/>
          <w:color w:val="auto"/>
          <w:sz w:val="30"/>
          <w:szCs w:val="30"/>
        </w:rPr>
      </w:pPr>
      <w:r w:rsidRPr="00A27522">
        <w:rPr>
          <w:rStyle w:val="3TimesNewRoman1"/>
          <w:i w:val="0"/>
          <w:iCs/>
          <w:color w:val="auto"/>
          <w:sz w:val="30"/>
          <w:szCs w:val="30"/>
        </w:rPr>
        <w:t>Группа</w:t>
      </w:r>
      <w:r w:rsidRPr="00A27522">
        <w:rPr>
          <w:rFonts w:ascii="Times New Roman" w:hAnsi="Times New Roman"/>
          <w:sz w:val="30"/>
          <w:szCs w:val="30"/>
        </w:rPr>
        <w:t xml:space="preserve"> </w:t>
      </w:r>
      <w:r w:rsidRPr="00A27522">
        <w:rPr>
          <w:rFonts w:ascii="Times New Roman" w:hAnsi="Times New Roman"/>
          <w:sz w:val="30"/>
          <w:szCs w:val="30"/>
          <w:lang w:val="en-US"/>
        </w:rPr>
        <w:t>G</w:t>
      </w:r>
      <w:r w:rsidRPr="00A27522">
        <w:rPr>
          <w:rFonts w:ascii="Times New Roman" w:hAnsi="Times New Roman"/>
          <w:b w:val="0"/>
          <w:sz w:val="30"/>
          <w:szCs w:val="30"/>
        </w:rPr>
        <w:t xml:space="preserve"> – дети </w:t>
      </w:r>
      <w:r>
        <w:rPr>
          <w:rFonts w:ascii="Times New Roman" w:hAnsi="Times New Roman"/>
          <w:b w:val="0"/>
          <w:sz w:val="30"/>
          <w:szCs w:val="30"/>
        </w:rPr>
        <w:t>2009 г.р. и моложе</w:t>
      </w:r>
    </w:p>
    <w:p w:rsidR="00442DDD" w:rsidRDefault="00442DDD" w:rsidP="006B1534">
      <w:pPr>
        <w:pStyle w:val="31"/>
        <w:shd w:val="clear" w:color="auto" w:fill="auto"/>
        <w:spacing w:after="0" w:line="240" w:lineRule="auto"/>
        <w:jc w:val="both"/>
        <w:rPr>
          <w:rStyle w:val="3TimesNewRoman1"/>
          <w:b w:val="0"/>
          <w:i w:val="0"/>
          <w:iCs/>
          <w:color w:val="auto"/>
          <w:sz w:val="30"/>
          <w:szCs w:val="30"/>
        </w:rPr>
      </w:pPr>
    </w:p>
    <w:p w:rsidR="00442DDD" w:rsidRPr="00A27522" w:rsidRDefault="00442DDD" w:rsidP="006B1534">
      <w:pPr>
        <w:pStyle w:val="31"/>
        <w:shd w:val="clear" w:color="auto" w:fill="auto"/>
        <w:spacing w:after="0" w:line="240" w:lineRule="auto"/>
        <w:jc w:val="both"/>
        <w:rPr>
          <w:rStyle w:val="3TimesNewRoman1"/>
          <w:b w:val="0"/>
          <w:i w:val="0"/>
          <w:iCs/>
          <w:color w:val="auto"/>
          <w:sz w:val="30"/>
          <w:szCs w:val="30"/>
        </w:rPr>
      </w:pPr>
      <w:r w:rsidRPr="00A27522">
        <w:rPr>
          <w:rStyle w:val="3TimesNewRoman1"/>
          <w:b w:val="0"/>
          <w:i w:val="0"/>
          <w:iCs/>
          <w:color w:val="auto"/>
          <w:sz w:val="30"/>
          <w:szCs w:val="30"/>
        </w:rPr>
        <w:t>5. ТУРНИРНЫЕ ВЗНОСЫ</w:t>
      </w:r>
    </w:p>
    <w:p w:rsidR="00442DDD" w:rsidRDefault="00442DDD" w:rsidP="006B1534">
      <w:pPr>
        <w:pStyle w:val="21"/>
        <w:shd w:val="clear" w:color="auto" w:fill="auto"/>
        <w:spacing w:line="240" w:lineRule="auto"/>
        <w:ind w:right="20" w:firstLine="426"/>
        <w:rPr>
          <w:b/>
          <w:sz w:val="30"/>
          <w:szCs w:val="30"/>
          <w:u w:val="single"/>
        </w:rPr>
      </w:pPr>
    </w:p>
    <w:p w:rsidR="00442DDD" w:rsidRDefault="00442DDD" w:rsidP="006B1534">
      <w:pPr>
        <w:pStyle w:val="21"/>
        <w:shd w:val="clear" w:color="auto" w:fill="auto"/>
        <w:spacing w:line="240" w:lineRule="auto"/>
        <w:ind w:right="20" w:firstLine="426"/>
        <w:rPr>
          <w:b/>
          <w:sz w:val="30"/>
          <w:szCs w:val="30"/>
          <w:u w:val="single"/>
        </w:rPr>
      </w:pPr>
      <w:r w:rsidRPr="007E63A8">
        <w:rPr>
          <w:b/>
          <w:i/>
          <w:sz w:val="32"/>
          <w:szCs w:val="32"/>
          <w:u w:val="single"/>
        </w:rPr>
        <w:t>Турнирный взнос для спортсменов в группе</w:t>
      </w:r>
      <w:r w:rsidRPr="00204C98">
        <w:rPr>
          <w:b/>
          <w:sz w:val="30"/>
          <w:szCs w:val="30"/>
          <w:u w:val="single"/>
        </w:rPr>
        <w:t xml:space="preserve"> В</w:t>
      </w:r>
      <w:r>
        <w:rPr>
          <w:b/>
          <w:sz w:val="30"/>
          <w:szCs w:val="30"/>
          <w:u w:val="single"/>
        </w:rPr>
        <w:t>:</w:t>
      </w:r>
    </w:p>
    <w:p w:rsidR="00442DDD" w:rsidRDefault="00442DDD" w:rsidP="006B1534">
      <w:pPr>
        <w:pStyle w:val="21"/>
        <w:shd w:val="clear" w:color="auto" w:fill="auto"/>
        <w:spacing w:line="240" w:lineRule="auto"/>
        <w:ind w:right="20" w:firstLine="426"/>
        <w:rPr>
          <w:b/>
          <w:sz w:val="30"/>
          <w:szCs w:val="30"/>
          <w:u w:val="single"/>
        </w:rPr>
      </w:pPr>
    </w:p>
    <w:p w:rsidR="00442DDD" w:rsidRPr="005210B8" w:rsidRDefault="00442DDD" w:rsidP="005210B8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  <w:r w:rsidRPr="00C846B5">
        <w:rPr>
          <w:sz w:val="30"/>
          <w:szCs w:val="30"/>
        </w:rPr>
        <w:t>Международные гроссмейстеры и международные мастера освобождаются от турнирного взноса.</w:t>
      </w:r>
    </w:p>
    <w:p w:rsidR="00442DDD" w:rsidRPr="005210B8" w:rsidRDefault="00442DDD" w:rsidP="005210B8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0"/>
        <w:gridCol w:w="4394"/>
      </w:tblGrid>
      <w:tr w:rsidR="00442DDD" w:rsidRPr="00B70DF8" w:rsidTr="008474DE">
        <w:tc>
          <w:tcPr>
            <w:tcW w:w="5240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2300-2399</w:t>
            </w:r>
          </w:p>
        </w:tc>
        <w:tc>
          <w:tcPr>
            <w:tcW w:w="4394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12 бел.рублей</w:t>
            </w:r>
          </w:p>
        </w:tc>
      </w:tr>
      <w:tr w:rsidR="00442DDD" w:rsidRPr="00B70DF8" w:rsidTr="008474DE">
        <w:tc>
          <w:tcPr>
            <w:tcW w:w="5240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2200-2299</w:t>
            </w:r>
          </w:p>
        </w:tc>
        <w:tc>
          <w:tcPr>
            <w:tcW w:w="4394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16 бел.рублей</w:t>
            </w:r>
          </w:p>
        </w:tc>
      </w:tr>
      <w:tr w:rsidR="00442DDD" w:rsidRPr="00B70DF8" w:rsidTr="008474DE">
        <w:tc>
          <w:tcPr>
            <w:tcW w:w="5240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2100-2199</w:t>
            </w:r>
          </w:p>
        </w:tc>
        <w:tc>
          <w:tcPr>
            <w:tcW w:w="4394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20 бел.рублей</w:t>
            </w:r>
          </w:p>
        </w:tc>
      </w:tr>
      <w:tr w:rsidR="00442DDD" w:rsidRPr="00B70DF8" w:rsidTr="008474DE">
        <w:tc>
          <w:tcPr>
            <w:tcW w:w="5240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2000-2099</w:t>
            </w:r>
          </w:p>
        </w:tc>
        <w:tc>
          <w:tcPr>
            <w:tcW w:w="4394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24 бел.рублей</w:t>
            </w:r>
          </w:p>
        </w:tc>
      </w:tr>
      <w:tr w:rsidR="00442DDD" w:rsidRPr="00B70DF8" w:rsidTr="005210B8">
        <w:trPr>
          <w:trHeight w:val="377"/>
        </w:trPr>
        <w:tc>
          <w:tcPr>
            <w:tcW w:w="5240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1900-1999</w:t>
            </w:r>
          </w:p>
        </w:tc>
        <w:tc>
          <w:tcPr>
            <w:tcW w:w="4394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28 бел.рублей</w:t>
            </w:r>
          </w:p>
        </w:tc>
      </w:tr>
      <w:tr w:rsidR="00442DDD" w:rsidRPr="00B70DF8" w:rsidTr="008474DE">
        <w:tc>
          <w:tcPr>
            <w:tcW w:w="5240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1800-1899</w:t>
            </w:r>
          </w:p>
        </w:tc>
        <w:tc>
          <w:tcPr>
            <w:tcW w:w="4394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31 бел.рублей</w:t>
            </w:r>
          </w:p>
        </w:tc>
      </w:tr>
      <w:tr w:rsidR="00442DDD" w:rsidRPr="00B70DF8" w:rsidTr="008474DE">
        <w:tc>
          <w:tcPr>
            <w:tcW w:w="5240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Рейтинг менее 1800</w:t>
            </w:r>
          </w:p>
        </w:tc>
        <w:tc>
          <w:tcPr>
            <w:tcW w:w="4394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40  бел.рублей</w:t>
            </w:r>
          </w:p>
        </w:tc>
      </w:tr>
      <w:tr w:rsidR="00442DDD" w:rsidRPr="00B70DF8" w:rsidTr="008474DE">
        <w:tc>
          <w:tcPr>
            <w:tcW w:w="5240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шахматисты без рейтинга</w:t>
            </w:r>
          </w:p>
        </w:tc>
        <w:tc>
          <w:tcPr>
            <w:tcW w:w="4394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  <w:r w:rsidRPr="00DD2E8E">
              <w:rPr>
                <w:sz w:val="30"/>
                <w:szCs w:val="30"/>
              </w:rPr>
              <w:t>45 бел.рублей</w:t>
            </w:r>
          </w:p>
        </w:tc>
      </w:tr>
    </w:tbl>
    <w:p w:rsidR="00442DDD" w:rsidRDefault="00442DDD" w:rsidP="00F3695F">
      <w:pPr>
        <w:pStyle w:val="21"/>
        <w:shd w:val="clear" w:color="auto" w:fill="auto"/>
        <w:spacing w:line="240" w:lineRule="auto"/>
        <w:ind w:right="20" w:firstLine="426"/>
        <w:rPr>
          <w:b/>
          <w:sz w:val="30"/>
          <w:szCs w:val="30"/>
          <w:lang w:val="en-US"/>
        </w:rPr>
      </w:pPr>
      <w:r>
        <w:rPr>
          <w:b/>
          <w:sz w:val="30"/>
          <w:szCs w:val="30"/>
        </w:rPr>
        <w:t xml:space="preserve"> </w:t>
      </w:r>
    </w:p>
    <w:p w:rsidR="00442DDD" w:rsidRPr="00FF5A28" w:rsidRDefault="00442DDD" w:rsidP="00FF5A28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  <w:u w:val="single"/>
        </w:rPr>
      </w:pPr>
      <w:r w:rsidRPr="007E63A8">
        <w:rPr>
          <w:b/>
          <w:i/>
          <w:sz w:val="32"/>
          <w:szCs w:val="32"/>
          <w:u w:val="single"/>
        </w:rPr>
        <w:t>Турнирный взнос для спортсменов в турнире</w:t>
      </w:r>
      <w:r w:rsidRPr="00204C98">
        <w:rPr>
          <w:b/>
          <w:sz w:val="30"/>
          <w:szCs w:val="30"/>
          <w:u w:val="single"/>
        </w:rPr>
        <w:t xml:space="preserve"> </w:t>
      </w:r>
      <w:r w:rsidRPr="00BB3260">
        <w:rPr>
          <w:sz w:val="30"/>
          <w:szCs w:val="30"/>
          <w:u w:val="single"/>
        </w:rPr>
        <w:t>С</w:t>
      </w:r>
      <w:r>
        <w:rPr>
          <w:sz w:val="30"/>
          <w:szCs w:val="30"/>
          <w:u w:val="single"/>
        </w:rPr>
        <w:t>,</w:t>
      </w:r>
      <w:r>
        <w:rPr>
          <w:sz w:val="30"/>
          <w:szCs w:val="30"/>
          <w:u w:val="single"/>
          <w:lang w:val="en-US"/>
        </w:rPr>
        <w:t>D</w:t>
      </w:r>
      <w:r>
        <w:rPr>
          <w:sz w:val="30"/>
          <w:szCs w:val="30"/>
          <w:u w:val="single"/>
        </w:rPr>
        <w:t>,</w:t>
      </w:r>
      <w:r>
        <w:rPr>
          <w:sz w:val="30"/>
          <w:szCs w:val="30"/>
          <w:u w:val="single"/>
          <w:lang w:val="en-US"/>
        </w:rPr>
        <w:t>E</w:t>
      </w:r>
      <w:r>
        <w:rPr>
          <w:sz w:val="30"/>
          <w:szCs w:val="30"/>
          <w:u w:val="single"/>
        </w:rPr>
        <w:t>,</w:t>
      </w:r>
      <w:r>
        <w:rPr>
          <w:sz w:val="30"/>
          <w:szCs w:val="30"/>
          <w:u w:val="single"/>
          <w:lang w:val="en-US"/>
        </w:rPr>
        <w:t>F</w:t>
      </w:r>
      <w:r>
        <w:rPr>
          <w:sz w:val="30"/>
          <w:szCs w:val="30"/>
          <w:u w:val="single"/>
        </w:rPr>
        <w:t>,</w:t>
      </w:r>
      <w:r>
        <w:rPr>
          <w:sz w:val="30"/>
          <w:szCs w:val="30"/>
          <w:u w:val="single"/>
          <w:lang w:val="en-US"/>
        </w:rPr>
        <w:t>G</w:t>
      </w:r>
    </w:p>
    <w:p w:rsidR="00442DDD" w:rsidRDefault="00442DDD" w:rsidP="006B1534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4E74AD">
        <w:rPr>
          <w:sz w:val="30"/>
          <w:szCs w:val="30"/>
        </w:rPr>
        <w:t xml:space="preserve">      </w:t>
      </w:r>
      <w:r w:rsidRPr="005A23E0">
        <w:rPr>
          <w:sz w:val="30"/>
          <w:szCs w:val="30"/>
        </w:rPr>
        <w:t>Для спортсменов - 30 бел. рублей, для членов БФШ - 20 бел. рублей. Турнирный взнос для чемпионов и призеров первенств мира и Европы 2016 года и для чемпионов и призёров других стран-участниц Открытого турнира «</w:t>
      </w:r>
      <w:r>
        <w:rPr>
          <w:sz w:val="30"/>
          <w:szCs w:val="30"/>
        </w:rPr>
        <w:t>Орша-2016»</w:t>
      </w:r>
      <w:r w:rsidRPr="005A23E0">
        <w:rPr>
          <w:sz w:val="30"/>
          <w:szCs w:val="30"/>
        </w:rPr>
        <w:t>, для чемпионов и призеров первенств Республики Беларусь 2016</w:t>
      </w:r>
      <w:r>
        <w:rPr>
          <w:sz w:val="30"/>
          <w:szCs w:val="30"/>
        </w:rPr>
        <w:t>(классические шахматы!),</w:t>
      </w:r>
      <w:r w:rsidRPr="005A23E0">
        <w:rPr>
          <w:sz w:val="30"/>
          <w:szCs w:val="30"/>
        </w:rPr>
        <w:t xml:space="preserve"> оршанских шахматистов</w:t>
      </w:r>
      <w:r w:rsidRPr="003C4F9D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3C4F9D">
        <w:rPr>
          <w:sz w:val="30"/>
          <w:szCs w:val="30"/>
        </w:rPr>
        <w:t xml:space="preserve"> </w:t>
      </w:r>
      <w:r>
        <w:rPr>
          <w:sz w:val="30"/>
          <w:szCs w:val="30"/>
        </w:rPr>
        <w:t>50%</w:t>
      </w:r>
      <w:r w:rsidRPr="003C4F9D">
        <w:rPr>
          <w:sz w:val="30"/>
          <w:szCs w:val="30"/>
        </w:rPr>
        <w:t xml:space="preserve">. </w:t>
      </w:r>
    </w:p>
    <w:p w:rsidR="00442DDD" w:rsidRPr="00912327" w:rsidRDefault="00442DDD" w:rsidP="00F131C1">
      <w:pPr>
        <w:pStyle w:val="21"/>
        <w:shd w:val="clear" w:color="auto" w:fill="auto"/>
        <w:spacing w:line="240" w:lineRule="auto"/>
        <w:ind w:right="20" w:firstLine="0"/>
        <w:rPr>
          <w:b/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3C4F9D">
        <w:rPr>
          <w:sz w:val="30"/>
          <w:szCs w:val="30"/>
        </w:rPr>
        <w:t>Коман</w:t>
      </w:r>
      <w:r>
        <w:rPr>
          <w:sz w:val="30"/>
          <w:szCs w:val="30"/>
        </w:rPr>
        <w:t>дный турнирный взнос - 30</w:t>
      </w:r>
      <w:r w:rsidRPr="003C4F9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бел. </w:t>
      </w:r>
      <w:r w:rsidRPr="003C4F9D">
        <w:rPr>
          <w:sz w:val="30"/>
          <w:szCs w:val="30"/>
        </w:rPr>
        <w:t>рублей.</w:t>
      </w:r>
      <w:r>
        <w:rPr>
          <w:sz w:val="30"/>
          <w:szCs w:val="30"/>
        </w:rPr>
        <w:t xml:space="preserve">       </w:t>
      </w:r>
    </w:p>
    <w:p w:rsidR="00442DDD" w:rsidRDefault="00442DDD" w:rsidP="00A4403F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  <w:r>
        <w:rPr>
          <w:sz w:val="30"/>
          <w:szCs w:val="30"/>
        </w:rPr>
        <w:t xml:space="preserve">    Т</w:t>
      </w:r>
      <w:r w:rsidRPr="003C4F9D">
        <w:rPr>
          <w:sz w:val="30"/>
          <w:szCs w:val="30"/>
        </w:rPr>
        <w:t>урнирны</w:t>
      </w:r>
      <w:r>
        <w:rPr>
          <w:sz w:val="30"/>
          <w:szCs w:val="30"/>
        </w:rPr>
        <w:t>е</w:t>
      </w:r>
      <w:r w:rsidRPr="003C4F9D">
        <w:rPr>
          <w:sz w:val="30"/>
          <w:szCs w:val="30"/>
        </w:rPr>
        <w:t xml:space="preserve"> взнос</w:t>
      </w:r>
      <w:r>
        <w:rPr>
          <w:sz w:val="30"/>
          <w:szCs w:val="30"/>
        </w:rPr>
        <w:t>ы</w:t>
      </w:r>
      <w:r w:rsidRPr="003C4F9D">
        <w:rPr>
          <w:sz w:val="30"/>
          <w:szCs w:val="30"/>
        </w:rPr>
        <w:t xml:space="preserve"> распределя</w:t>
      </w:r>
      <w:r>
        <w:rPr>
          <w:sz w:val="30"/>
          <w:szCs w:val="30"/>
        </w:rPr>
        <w:t>ю</w:t>
      </w:r>
      <w:r w:rsidRPr="003C4F9D">
        <w:rPr>
          <w:sz w:val="30"/>
          <w:szCs w:val="30"/>
        </w:rPr>
        <w:t xml:space="preserve">тся </w:t>
      </w:r>
      <w:r>
        <w:rPr>
          <w:sz w:val="30"/>
          <w:szCs w:val="30"/>
        </w:rPr>
        <w:t>в следующем соотношении: 70% направляе</w:t>
      </w:r>
      <w:r w:rsidRPr="003C4F9D">
        <w:rPr>
          <w:sz w:val="30"/>
          <w:szCs w:val="30"/>
        </w:rPr>
        <w:t>т</w:t>
      </w:r>
      <w:r>
        <w:rPr>
          <w:sz w:val="30"/>
          <w:szCs w:val="30"/>
        </w:rPr>
        <w:t>ся</w:t>
      </w:r>
      <w:r w:rsidRPr="003C4F9D">
        <w:rPr>
          <w:sz w:val="30"/>
          <w:szCs w:val="30"/>
        </w:rPr>
        <w:t xml:space="preserve"> на </w:t>
      </w:r>
      <w:r>
        <w:rPr>
          <w:sz w:val="30"/>
          <w:szCs w:val="30"/>
        </w:rPr>
        <w:t>награждение победителей и призёров турнира (в т.ч. памятные и денежные призы, медали, кубки);</w:t>
      </w:r>
      <w:r w:rsidRPr="003C4F9D">
        <w:rPr>
          <w:sz w:val="30"/>
          <w:szCs w:val="30"/>
        </w:rPr>
        <w:t xml:space="preserve"> 30% - на организацию турнира, приобретение канцтоваров, транспортные расходы и организацию культурной программы для участников соревнований</w:t>
      </w:r>
      <w:r>
        <w:rPr>
          <w:sz w:val="30"/>
          <w:szCs w:val="30"/>
        </w:rPr>
        <w:t>, проживание почётных гостей турнира, комиссионное вознаграждение банка.</w:t>
      </w:r>
      <w:r w:rsidRPr="00A4403F">
        <w:rPr>
          <w:sz w:val="30"/>
          <w:szCs w:val="30"/>
        </w:rPr>
        <w:t xml:space="preserve"> </w:t>
      </w:r>
    </w:p>
    <w:p w:rsidR="00442DDD" w:rsidRDefault="00442DDD" w:rsidP="00A4403F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</w:p>
    <w:p w:rsidR="00442DDD" w:rsidRPr="0013078B" w:rsidRDefault="00442DDD" w:rsidP="00E34CCF">
      <w:pPr>
        <w:pStyle w:val="21"/>
        <w:shd w:val="clear" w:color="auto" w:fill="auto"/>
        <w:spacing w:line="240" w:lineRule="auto"/>
        <w:ind w:firstLine="0"/>
        <w:rPr>
          <w:rStyle w:val="40"/>
          <w:b w:val="0"/>
          <w:bCs/>
          <w:color w:val="auto"/>
          <w:sz w:val="30"/>
          <w:szCs w:val="30"/>
          <w:u w:val="none"/>
        </w:rPr>
      </w:pPr>
    </w:p>
    <w:p w:rsidR="00442DDD" w:rsidRPr="00E76472" w:rsidRDefault="00442DDD" w:rsidP="00E34CCF">
      <w:pPr>
        <w:pStyle w:val="21"/>
        <w:shd w:val="clear" w:color="auto" w:fill="auto"/>
        <w:spacing w:line="240" w:lineRule="auto"/>
        <w:ind w:firstLine="0"/>
        <w:rPr>
          <w:bCs/>
          <w:sz w:val="30"/>
          <w:szCs w:val="30"/>
        </w:rPr>
      </w:pPr>
      <w:r w:rsidRPr="005A23E0">
        <w:rPr>
          <w:rStyle w:val="40"/>
          <w:b w:val="0"/>
          <w:bCs/>
          <w:color w:val="auto"/>
          <w:sz w:val="30"/>
          <w:szCs w:val="30"/>
          <w:u w:val="none"/>
        </w:rPr>
        <w:t>6. УСЛОВИЯ ПРОВЕДЕНИЯ</w:t>
      </w:r>
      <w:r>
        <w:rPr>
          <w:rStyle w:val="40"/>
          <w:b w:val="0"/>
          <w:bCs/>
          <w:color w:val="auto"/>
          <w:sz w:val="30"/>
          <w:szCs w:val="30"/>
          <w:u w:val="none"/>
        </w:rPr>
        <w:t>.</w:t>
      </w:r>
    </w:p>
    <w:p w:rsidR="00442DDD" w:rsidRPr="005A23E0" w:rsidRDefault="00442DDD" w:rsidP="00D84C08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A23E0">
        <w:rPr>
          <w:rFonts w:ascii="Times New Roman" w:hAnsi="Times New Roman" w:cs="Times New Roman"/>
          <w:sz w:val="30"/>
          <w:szCs w:val="30"/>
        </w:rPr>
        <w:t xml:space="preserve">Соревнования проводятся в соответствии с действующими Правилами </w:t>
      </w:r>
      <w:r w:rsidRPr="005A23E0">
        <w:rPr>
          <w:rFonts w:ascii="Times New Roman" w:hAnsi="Times New Roman" w:cs="Times New Roman"/>
          <w:sz w:val="30"/>
          <w:szCs w:val="30"/>
          <w:lang w:val="en-US"/>
        </w:rPr>
        <w:t>FIDE</w:t>
      </w:r>
      <w:r w:rsidRPr="005A23E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42DDD" w:rsidRPr="005A23E0" w:rsidRDefault="00442DDD" w:rsidP="00D84C08">
      <w:pPr>
        <w:pStyle w:val="41"/>
        <w:shd w:val="clear" w:color="auto" w:fill="auto"/>
        <w:spacing w:before="0" w:line="240" w:lineRule="auto"/>
        <w:ind w:right="2140" w:firstLine="851"/>
        <w:rPr>
          <w:b w:val="0"/>
          <w:sz w:val="30"/>
          <w:szCs w:val="30"/>
        </w:rPr>
      </w:pPr>
      <w:r w:rsidRPr="00F3695F">
        <w:rPr>
          <w:rStyle w:val="42"/>
          <w:i/>
          <w:color w:val="auto"/>
          <w:sz w:val="32"/>
          <w:szCs w:val="32"/>
        </w:rPr>
        <w:t>Соревнования лично-командные</w:t>
      </w:r>
      <w:r w:rsidRPr="005A23E0">
        <w:rPr>
          <w:rStyle w:val="42"/>
          <w:color w:val="auto"/>
          <w:sz w:val="30"/>
          <w:szCs w:val="30"/>
        </w:rPr>
        <w:t>.</w:t>
      </w:r>
    </w:p>
    <w:p w:rsidR="00442DDD" w:rsidRPr="005A23E0" w:rsidRDefault="00442DDD" w:rsidP="00D84C08">
      <w:pPr>
        <w:pStyle w:val="9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b w:val="0"/>
          <w:sz w:val="30"/>
          <w:szCs w:val="30"/>
        </w:rPr>
      </w:pPr>
      <w:r w:rsidRPr="005A23E0">
        <w:rPr>
          <w:rFonts w:ascii="Times New Roman" w:hAnsi="Times New Roman"/>
          <w:sz w:val="30"/>
          <w:szCs w:val="30"/>
          <w:u w:val="single"/>
        </w:rPr>
        <w:t>Группа А</w:t>
      </w:r>
      <w:r w:rsidRPr="005A23E0">
        <w:rPr>
          <w:rFonts w:ascii="Times New Roman" w:hAnsi="Times New Roman"/>
          <w:b w:val="0"/>
          <w:sz w:val="30"/>
          <w:szCs w:val="30"/>
        </w:rPr>
        <w:t xml:space="preserve">  - круговая система, 9 туров. Контроль</w:t>
      </w:r>
      <w:r>
        <w:rPr>
          <w:rFonts w:ascii="Times New Roman" w:hAnsi="Times New Roman"/>
          <w:b w:val="0"/>
          <w:sz w:val="30"/>
          <w:szCs w:val="30"/>
        </w:rPr>
        <w:t xml:space="preserve"> времени на партию-  </w:t>
      </w:r>
      <w:r w:rsidRPr="005A23E0">
        <w:rPr>
          <w:rFonts w:ascii="Times New Roman" w:hAnsi="Times New Roman"/>
          <w:b w:val="0"/>
          <w:sz w:val="30"/>
          <w:szCs w:val="30"/>
        </w:rPr>
        <w:t xml:space="preserve">1 час 30 минут + 30 сек. за каждый ход. </w:t>
      </w:r>
    </w:p>
    <w:p w:rsidR="00442DDD" w:rsidRPr="005A23E0" w:rsidRDefault="00442DDD" w:rsidP="00D84C08">
      <w:pPr>
        <w:pStyle w:val="9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b w:val="0"/>
          <w:sz w:val="30"/>
          <w:szCs w:val="30"/>
        </w:rPr>
      </w:pPr>
      <w:r w:rsidRPr="005A23E0">
        <w:rPr>
          <w:rFonts w:ascii="Times New Roman" w:hAnsi="Times New Roman"/>
          <w:sz w:val="30"/>
          <w:szCs w:val="30"/>
          <w:u w:val="single"/>
        </w:rPr>
        <w:t>Группа В</w:t>
      </w:r>
      <w:r w:rsidRPr="005A23E0">
        <w:rPr>
          <w:rFonts w:ascii="Times New Roman" w:hAnsi="Times New Roman"/>
          <w:b w:val="0"/>
          <w:sz w:val="30"/>
          <w:szCs w:val="30"/>
        </w:rPr>
        <w:t xml:space="preserve"> - швейцарская система, 9 туров. Контроль времени на партию-  1 час 30 минут + 30 сек. за каждый ход. </w:t>
      </w:r>
    </w:p>
    <w:p w:rsidR="00442DDD" w:rsidRPr="005A23E0" w:rsidRDefault="00442DDD" w:rsidP="00D84C08">
      <w:pPr>
        <w:pStyle w:val="9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b w:val="0"/>
          <w:sz w:val="30"/>
          <w:szCs w:val="30"/>
        </w:rPr>
      </w:pPr>
      <w:r w:rsidRPr="005A23E0">
        <w:rPr>
          <w:rFonts w:ascii="Times New Roman" w:hAnsi="Times New Roman"/>
          <w:sz w:val="30"/>
          <w:szCs w:val="30"/>
          <w:u w:val="single"/>
        </w:rPr>
        <w:t>Группы С,</w:t>
      </w:r>
      <w:r w:rsidRPr="005A23E0">
        <w:rPr>
          <w:rFonts w:ascii="Times New Roman" w:hAnsi="Times New Roman"/>
          <w:sz w:val="30"/>
          <w:szCs w:val="30"/>
          <w:u w:val="single"/>
          <w:lang w:val="en-US"/>
        </w:rPr>
        <w:t>D</w:t>
      </w:r>
      <w:r w:rsidRPr="005A23E0">
        <w:rPr>
          <w:rFonts w:ascii="Times New Roman" w:hAnsi="Times New Roman"/>
          <w:sz w:val="30"/>
          <w:szCs w:val="30"/>
          <w:u w:val="single"/>
        </w:rPr>
        <w:t>,</w:t>
      </w:r>
      <w:r w:rsidRPr="005A23E0">
        <w:rPr>
          <w:rFonts w:ascii="Times New Roman" w:hAnsi="Times New Roman"/>
          <w:sz w:val="30"/>
          <w:szCs w:val="30"/>
          <w:u w:val="single"/>
          <w:lang w:val="en-US"/>
        </w:rPr>
        <w:t>E</w:t>
      </w:r>
      <w:r w:rsidRPr="005A23E0">
        <w:rPr>
          <w:rFonts w:ascii="Times New Roman" w:hAnsi="Times New Roman"/>
          <w:sz w:val="30"/>
          <w:szCs w:val="30"/>
          <w:u w:val="single"/>
        </w:rPr>
        <w:t>,</w:t>
      </w:r>
      <w:r w:rsidRPr="005A23E0">
        <w:rPr>
          <w:rFonts w:ascii="Times New Roman" w:hAnsi="Times New Roman"/>
          <w:sz w:val="30"/>
          <w:szCs w:val="30"/>
          <w:u w:val="single"/>
          <w:lang w:val="en-US"/>
        </w:rPr>
        <w:t>F</w:t>
      </w:r>
      <w:r w:rsidRPr="005A23E0">
        <w:rPr>
          <w:rFonts w:ascii="Times New Roman" w:hAnsi="Times New Roman"/>
          <w:sz w:val="30"/>
          <w:szCs w:val="30"/>
          <w:u w:val="single"/>
        </w:rPr>
        <w:t>,</w:t>
      </w:r>
      <w:r w:rsidRPr="005A23E0">
        <w:rPr>
          <w:rFonts w:ascii="Times New Roman" w:hAnsi="Times New Roman"/>
          <w:sz w:val="30"/>
          <w:szCs w:val="30"/>
          <w:u w:val="single"/>
          <w:lang w:val="en-US"/>
        </w:rPr>
        <w:t>G</w:t>
      </w:r>
      <w:r w:rsidRPr="005A23E0">
        <w:rPr>
          <w:rFonts w:ascii="Times New Roman" w:hAnsi="Times New Roman"/>
          <w:b w:val="0"/>
          <w:sz w:val="30"/>
          <w:szCs w:val="30"/>
        </w:rPr>
        <w:t xml:space="preserve"> - швейцарская система,  9 туров. Контроль времени на партию-   1 час 15 минут + 30 сек. за каждый ход.</w:t>
      </w:r>
    </w:p>
    <w:p w:rsidR="00442DDD" w:rsidRPr="005C7F2E" w:rsidRDefault="00442DDD" w:rsidP="00D84C08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A23E0">
        <w:rPr>
          <w:rFonts w:ascii="Times New Roman" w:hAnsi="Times New Roman" w:cs="Times New Roman"/>
          <w:sz w:val="30"/>
          <w:szCs w:val="30"/>
        </w:rPr>
        <w:t>При недостаточном количестве участников система проведения и количество туров для каждой группы будут определяться организаторами турнира и судейской коллегией на организационном собрании.</w:t>
      </w:r>
    </w:p>
    <w:p w:rsidR="00442DDD" w:rsidRDefault="00442DDD" w:rsidP="00D84C08">
      <w:pPr>
        <w:pStyle w:val="41"/>
        <w:shd w:val="clear" w:color="auto" w:fill="auto"/>
        <w:tabs>
          <w:tab w:val="left" w:pos="3193"/>
        </w:tabs>
        <w:spacing w:before="0" w:line="240" w:lineRule="auto"/>
        <w:ind w:firstLine="851"/>
        <w:rPr>
          <w:rStyle w:val="40"/>
          <w:color w:val="auto"/>
          <w:sz w:val="30"/>
          <w:szCs w:val="30"/>
          <w:u w:val="none"/>
        </w:rPr>
      </w:pPr>
    </w:p>
    <w:p w:rsidR="00442DDD" w:rsidRPr="003C4F9D" w:rsidRDefault="00442DDD" w:rsidP="00D84C08">
      <w:pPr>
        <w:pStyle w:val="41"/>
        <w:shd w:val="clear" w:color="auto" w:fill="auto"/>
        <w:tabs>
          <w:tab w:val="left" w:pos="3193"/>
        </w:tabs>
        <w:spacing w:before="0" w:line="240" w:lineRule="auto"/>
        <w:rPr>
          <w:b w:val="0"/>
          <w:sz w:val="30"/>
          <w:szCs w:val="30"/>
        </w:rPr>
      </w:pPr>
      <w:r>
        <w:rPr>
          <w:rStyle w:val="40"/>
          <w:color w:val="auto"/>
          <w:sz w:val="30"/>
          <w:szCs w:val="30"/>
          <w:u w:val="none"/>
        </w:rPr>
        <w:t>7</w:t>
      </w:r>
      <w:r w:rsidRPr="003C4F9D">
        <w:rPr>
          <w:rStyle w:val="40"/>
          <w:color w:val="auto"/>
          <w:sz w:val="30"/>
          <w:szCs w:val="30"/>
          <w:u w:val="none"/>
        </w:rPr>
        <w:t>. ОПРЕДЕЛЕНИЕ ПОБЕДИТЕЛЕЙ</w:t>
      </w:r>
    </w:p>
    <w:p w:rsidR="00442DDD" w:rsidRPr="005A23E0" w:rsidRDefault="00442DDD" w:rsidP="00D84C08">
      <w:pPr>
        <w:pStyle w:val="21"/>
        <w:shd w:val="clear" w:color="auto" w:fill="auto"/>
        <w:spacing w:line="240" w:lineRule="auto"/>
        <w:ind w:firstLine="851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</w:t>
      </w:r>
      <w:r w:rsidRPr="005A23E0">
        <w:rPr>
          <w:sz w:val="30"/>
          <w:szCs w:val="30"/>
        </w:rPr>
        <w:t xml:space="preserve">обедители определяются по наибольшему количеству набранных очков в каждой группе. </w:t>
      </w:r>
    </w:p>
    <w:p w:rsidR="00442DDD" w:rsidRPr="003C4F9D" w:rsidRDefault="00442DDD" w:rsidP="00D84C08">
      <w:pPr>
        <w:pStyle w:val="21"/>
        <w:shd w:val="clear" w:color="auto" w:fill="auto"/>
        <w:spacing w:line="240" w:lineRule="auto"/>
        <w:ind w:firstLine="851"/>
        <w:rPr>
          <w:sz w:val="30"/>
          <w:szCs w:val="30"/>
        </w:rPr>
      </w:pPr>
      <w:r w:rsidRPr="005A23E0">
        <w:rPr>
          <w:sz w:val="30"/>
          <w:szCs w:val="30"/>
        </w:rPr>
        <w:t xml:space="preserve">При равенстве очков в </w:t>
      </w:r>
      <w:r w:rsidRPr="005A23E0">
        <w:rPr>
          <w:rStyle w:val="a2"/>
          <w:iCs/>
          <w:color w:val="auto"/>
          <w:sz w:val="30"/>
          <w:szCs w:val="30"/>
        </w:rPr>
        <w:t>личном зачете</w:t>
      </w:r>
      <w:r w:rsidRPr="005A23E0">
        <w:rPr>
          <w:sz w:val="30"/>
          <w:szCs w:val="30"/>
        </w:rPr>
        <w:t xml:space="preserve"> группы А учитываются следующие дополнительные коэффициенты:</w:t>
      </w:r>
      <w:r w:rsidRPr="003C4F9D">
        <w:rPr>
          <w:sz w:val="30"/>
          <w:szCs w:val="30"/>
        </w:rPr>
        <w:t xml:space="preserve"> </w:t>
      </w:r>
    </w:p>
    <w:p w:rsidR="00442DDD" w:rsidRPr="003C4F9D" w:rsidRDefault="00442DDD" w:rsidP="00D84C08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851"/>
        <w:rPr>
          <w:sz w:val="30"/>
          <w:szCs w:val="30"/>
        </w:rPr>
      </w:pPr>
      <w:r w:rsidRPr="003C4F9D">
        <w:rPr>
          <w:sz w:val="30"/>
          <w:szCs w:val="30"/>
        </w:rPr>
        <w:t>Коэффициент  Койя.</w:t>
      </w:r>
    </w:p>
    <w:p w:rsidR="00442DDD" w:rsidRPr="003C4F9D" w:rsidRDefault="00442DDD" w:rsidP="00D84C08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851"/>
        <w:rPr>
          <w:sz w:val="30"/>
          <w:szCs w:val="30"/>
        </w:rPr>
      </w:pPr>
      <w:r w:rsidRPr="003C4F9D">
        <w:rPr>
          <w:sz w:val="30"/>
          <w:szCs w:val="30"/>
        </w:rPr>
        <w:t>Личная встреча.</w:t>
      </w:r>
    </w:p>
    <w:p w:rsidR="00442DDD" w:rsidRPr="00B8211B" w:rsidRDefault="00442DDD" w:rsidP="00D84C08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851"/>
        <w:rPr>
          <w:sz w:val="30"/>
          <w:szCs w:val="30"/>
        </w:rPr>
      </w:pPr>
      <w:r>
        <w:rPr>
          <w:sz w:val="30"/>
          <w:szCs w:val="30"/>
        </w:rPr>
        <w:t>Количество  выигранных партий.</w:t>
      </w:r>
    </w:p>
    <w:p w:rsidR="00442DDD" w:rsidRPr="003C4F9D" w:rsidRDefault="00442DDD" w:rsidP="00D84C08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851"/>
        <w:rPr>
          <w:sz w:val="30"/>
          <w:szCs w:val="30"/>
        </w:rPr>
      </w:pPr>
      <w:r w:rsidRPr="003C4F9D">
        <w:rPr>
          <w:sz w:val="30"/>
          <w:szCs w:val="30"/>
        </w:rPr>
        <w:t>Коэффициент Бергера.</w:t>
      </w:r>
    </w:p>
    <w:p w:rsidR="00442DDD" w:rsidRPr="005A23E0" w:rsidRDefault="00442DDD" w:rsidP="00D84C08">
      <w:pPr>
        <w:pStyle w:val="21"/>
        <w:shd w:val="clear" w:color="auto" w:fill="auto"/>
        <w:spacing w:line="240" w:lineRule="auto"/>
        <w:ind w:right="20" w:firstLine="851"/>
        <w:rPr>
          <w:sz w:val="30"/>
          <w:szCs w:val="30"/>
        </w:rPr>
      </w:pPr>
      <w:r w:rsidRPr="005A23E0">
        <w:rPr>
          <w:sz w:val="30"/>
          <w:szCs w:val="30"/>
        </w:rPr>
        <w:t xml:space="preserve">При равенстве очков в </w:t>
      </w:r>
      <w:r w:rsidRPr="005A23E0">
        <w:rPr>
          <w:rStyle w:val="a2"/>
          <w:iCs/>
          <w:color w:val="auto"/>
          <w:sz w:val="30"/>
          <w:szCs w:val="30"/>
        </w:rPr>
        <w:t xml:space="preserve">группах </w:t>
      </w:r>
      <w:r w:rsidRPr="005A23E0">
        <w:rPr>
          <w:rStyle w:val="a2"/>
          <w:iCs/>
          <w:color w:val="auto"/>
          <w:sz w:val="30"/>
          <w:szCs w:val="30"/>
          <w:lang w:val="en-US"/>
        </w:rPr>
        <w:t>B</w:t>
      </w:r>
      <w:r w:rsidRPr="005A23E0">
        <w:rPr>
          <w:rStyle w:val="a2"/>
          <w:iCs/>
          <w:color w:val="auto"/>
          <w:sz w:val="30"/>
          <w:szCs w:val="30"/>
        </w:rPr>
        <w:t xml:space="preserve">, </w:t>
      </w:r>
      <w:r w:rsidRPr="005A23E0">
        <w:rPr>
          <w:rStyle w:val="a2"/>
          <w:iCs/>
          <w:color w:val="auto"/>
          <w:sz w:val="30"/>
          <w:szCs w:val="30"/>
          <w:lang w:val="en-US"/>
        </w:rPr>
        <w:t>C</w:t>
      </w:r>
      <w:r w:rsidRPr="005A23E0">
        <w:rPr>
          <w:rStyle w:val="a2"/>
          <w:iCs/>
          <w:color w:val="auto"/>
          <w:sz w:val="30"/>
          <w:szCs w:val="30"/>
        </w:rPr>
        <w:t xml:space="preserve">, </w:t>
      </w:r>
      <w:r w:rsidRPr="005A23E0">
        <w:rPr>
          <w:rStyle w:val="a2"/>
          <w:iCs/>
          <w:color w:val="auto"/>
          <w:sz w:val="30"/>
          <w:szCs w:val="30"/>
          <w:lang w:val="en-US"/>
        </w:rPr>
        <w:t>D</w:t>
      </w:r>
      <w:r w:rsidRPr="005A23E0">
        <w:rPr>
          <w:rStyle w:val="a2"/>
          <w:iCs/>
          <w:color w:val="auto"/>
          <w:sz w:val="30"/>
          <w:szCs w:val="30"/>
        </w:rPr>
        <w:t xml:space="preserve">, </w:t>
      </w:r>
      <w:r w:rsidRPr="005A23E0">
        <w:rPr>
          <w:rStyle w:val="a2"/>
          <w:iCs/>
          <w:color w:val="auto"/>
          <w:sz w:val="30"/>
          <w:szCs w:val="30"/>
          <w:lang w:val="en-US"/>
        </w:rPr>
        <w:t>E</w:t>
      </w:r>
      <w:r w:rsidRPr="005A23E0">
        <w:rPr>
          <w:rStyle w:val="a2"/>
          <w:iCs/>
          <w:color w:val="auto"/>
          <w:sz w:val="30"/>
          <w:szCs w:val="30"/>
        </w:rPr>
        <w:t xml:space="preserve">, </w:t>
      </w:r>
      <w:r w:rsidRPr="005A23E0">
        <w:rPr>
          <w:rStyle w:val="a2"/>
          <w:iCs/>
          <w:color w:val="auto"/>
          <w:sz w:val="30"/>
          <w:szCs w:val="30"/>
          <w:lang w:val="en-US"/>
        </w:rPr>
        <w:t>F</w:t>
      </w:r>
      <w:r w:rsidRPr="005A23E0">
        <w:rPr>
          <w:rStyle w:val="a2"/>
          <w:iCs/>
          <w:color w:val="auto"/>
          <w:sz w:val="30"/>
          <w:szCs w:val="30"/>
        </w:rPr>
        <w:t xml:space="preserve">, </w:t>
      </w:r>
      <w:r w:rsidRPr="005A23E0">
        <w:rPr>
          <w:rStyle w:val="a2"/>
          <w:iCs/>
          <w:color w:val="auto"/>
          <w:sz w:val="30"/>
          <w:szCs w:val="30"/>
          <w:lang w:val="en-US"/>
        </w:rPr>
        <w:t>G</w:t>
      </w:r>
      <w:r w:rsidRPr="005A23E0">
        <w:rPr>
          <w:rStyle w:val="a2"/>
          <w:iCs/>
          <w:color w:val="auto"/>
          <w:sz w:val="30"/>
          <w:szCs w:val="30"/>
        </w:rPr>
        <w:t xml:space="preserve">, </w:t>
      </w:r>
      <w:r w:rsidRPr="005A23E0">
        <w:rPr>
          <w:sz w:val="30"/>
          <w:szCs w:val="30"/>
        </w:rPr>
        <w:t>учитываются следующие дополнительные показатели:</w:t>
      </w:r>
    </w:p>
    <w:p w:rsidR="00442DDD" w:rsidRPr="005A23E0" w:rsidRDefault="00442DDD" w:rsidP="00D84C08">
      <w:pPr>
        <w:pStyle w:val="21"/>
        <w:numPr>
          <w:ilvl w:val="0"/>
          <w:numId w:val="5"/>
        </w:numPr>
        <w:shd w:val="clear" w:color="auto" w:fill="auto"/>
        <w:spacing w:line="240" w:lineRule="auto"/>
        <w:ind w:firstLine="851"/>
        <w:rPr>
          <w:sz w:val="30"/>
          <w:szCs w:val="30"/>
        </w:rPr>
      </w:pPr>
      <w:r w:rsidRPr="005A23E0">
        <w:rPr>
          <w:sz w:val="30"/>
          <w:szCs w:val="30"/>
        </w:rPr>
        <w:t xml:space="preserve"> Усечённый коэффициент Бухгольца.</w:t>
      </w:r>
    </w:p>
    <w:p w:rsidR="00442DDD" w:rsidRPr="005A23E0" w:rsidRDefault="00442DDD" w:rsidP="00D84C08">
      <w:pPr>
        <w:pStyle w:val="21"/>
        <w:numPr>
          <w:ilvl w:val="0"/>
          <w:numId w:val="5"/>
        </w:numPr>
        <w:shd w:val="clear" w:color="auto" w:fill="auto"/>
        <w:spacing w:line="240" w:lineRule="auto"/>
        <w:ind w:firstLine="851"/>
        <w:rPr>
          <w:sz w:val="30"/>
          <w:szCs w:val="30"/>
        </w:rPr>
      </w:pPr>
      <w:r w:rsidRPr="005A23E0">
        <w:rPr>
          <w:sz w:val="30"/>
          <w:szCs w:val="30"/>
        </w:rPr>
        <w:t xml:space="preserve"> Коэффициент Бухгольца.</w:t>
      </w:r>
    </w:p>
    <w:p w:rsidR="00442DDD" w:rsidRDefault="00442DDD" w:rsidP="00D84C08">
      <w:pPr>
        <w:pStyle w:val="21"/>
        <w:numPr>
          <w:ilvl w:val="0"/>
          <w:numId w:val="5"/>
        </w:numPr>
        <w:shd w:val="clear" w:color="auto" w:fill="auto"/>
        <w:spacing w:line="240" w:lineRule="auto"/>
        <w:ind w:firstLine="851"/>
        <w:rPr>
          <w:sz w:val="30"/>
          <w:szCs w:val="30"/>
        </w:rPr>
      </w:pPr>
      <w:r w:rsidRPr="005A23E0">
        <w:rPr>
          <w:sz w:val="30"/>
          <w:szCs w:val="30"/>
        </w:rPr>
        <w:t xml:space="preserve"> Коэффициент Бергера.</w:t>
      </w:r>
    </w:p>
    <w:p w:rsidR="00442DDD" w:rsidRPr="00B54C39" w:rsidRDefault="00442DDD" w:rsidP="00D84C08">
      <w:pPr>
        <w:pStyle w:val="21"/>
        <w:shd w:val="clear" w:color="auto" w:fill="auto"/>
        <w:spacing w:line="240" w:lineRule="auto"/>
        <w:ind w:right="20" w:firstLine="851"/>
        <w:rPr>
          <w:sz w:val="30"/>
          <w:szCs w:val="30"/>
        </w:rPr>
      </w:pPr>
      <w:r w:rsidRPr="005A23E0">
        <w:rPr>
          <w:sz w:val="30"/>
          <w:szCs w:val="30"/>
        </w:rPr>
        <w:t xml:space="preserve">В командном зачете принимают участие команды, состоящие </w:t>
      </w:r>
      <w:r w:rsidRPr="00D3145C">
        <w:rPr>
          <w:sz w:val="28"/>
          <w:szCs w:val="28"/>
        </w:rPr>
        <w:t xml:space="preserve">из </w:t>
      </w:r>
      <w:r>
        <w:rPr>
          <w:color w:val="000000"/>
          <w:sz w:val="28"/>
          <w:szCs w:val="28"/>
          <w:shd w:val="clear" w:color="auto" w:fill="FFFFFF"/>
        </w:rPr>
        <w:t xml:space="preserve">5 шахматистов + тренер.( 3 мальчика из разных </w:t>
      </w:r>
      <w:r w:rsidRPr="00D3145C">
        <w:rPr>
          <w:color w:val="000000"/>
          <w:sz w:val="28"/>
          <w:szCs w:val="28"/>
          <w:shd w:val="clear" w:color="auto" w:fill="FFFFFF"/>
        </w:rPr>
        <w:t>турниров</w:t>
      </w:r>
      <w:r w:rsidRPr="00D3145C">
        <w:rPr>
          <w:sz w:val="30"/>
          <w:szCs w:val="30"/>
          <w:u w:val="single"/>
        </w:rPr>
        <w:t xml:space="preserve"> </w:t>
      </w:r>
      <w:r w:rsidRPr="005A23E0">
        <w:rPr>
          <w:sz w:val="30"/>
          <w:szCs w:val="30"/>
          <w:u w:val="single"/>
          <w:lang w:val="en-US"/>
        </w:rPr>
        <w:t>D</w:t>
      </w:r>
      <w:r w:rsidRPr="005A23E0">
        <w:rPr>
          <w:sz w:val="30"/>
          <w:szCs w:val="30"/>
          <w:u w:val="single"/>
        </w:rPr>
        <w:t>,</w:t>
      </w:r>
      <w:r w:rsidRPr="005A23E0">
        <w:rPr>
          <w:sz w:val="30"/>
          <w:szCs w:val="30"/>
          <w:u w:val="single"/>
          <w:lang w:val="en-US"/>
        </w:rPr>
        <w:t>E</w:t>
      </w:r>
      <w:r w:rsidRPr="005A23E0">
        <w:rPr>
          <w:sz w:val="30"/>
          <w:szCs w:val="30"/>
          <w:u w:val="single"/>
        </w:rPr>
        <w:t>,</w:t>
      </w:r>
      <w:r w:rsidRPr="005A23E0">
        <w:rPr>
          <w:sz w:val="30"/>
          <w:szCs w:val="30"/>
          <w:u w:val="single"/>
          <w:lang w:val="en-US"/>
        </w:rPr>
        <w:t>F</w:t>
      </w:r>
      <w:r w:rsidRPr="005A23E0">
        <w:rPr>
          <w:sz w:val="30"/>
          <w:szCs w:val="30"/>
          <w:u w:val="single"/>
        </w:rPr>
        <w:t>,</w:t>
      </w:r>
      <w:r w:rsidRPr="005A23E0">
        <w:rPr>
          <w:sz w:val="30"/>
          <w:szCs w:val="30"/>
          <w:u w:val="single"/>
          <w:lang w:val="en-US"/>
        </w:rPr>
        <w:t>G</w:t>
      </w:r>
      <w:r>
        <w:rPr>
          <w:sz w:val="30"/>
          <w:szCs w:val="30"/>
          <w:u w:val="single"/>
        </w:rPr>
        <w:t xml:space="preserve"> + 1девочка из любого турнира </w:t>
      </w:r>
      <w:r>
        <w:rPr>
          <w:sz w:val="30"/>
          <w:szCs w:val="30"/>
          <w:u w:val="single"/>
          <w:lang w:val="en-US"/>
        </w:rPr>
        <w:t>D</w:t>
      </w:r>
      <w:r>
        <w:rPr>
          <w:sz w:val="30"/>
          <w:szCs w:val="30"/>
          <w:u w:val="single"/>
        </w:rPr>
        <w:t>,</w:t>
      </w:r>
      <w:r>
        <w:rPr>
          <w:sz w:val="30"/>
          <w:szCs w:val="30"/>
          <w:u w:val="single"/>
          <w:lang w:val="en-US"/>
        </w:rPr>
        <w:t>E</w:t>
      </w:r>
      <w:r>
        <w:rPr>
          <w:sz w:val="30"/>
          <w:szCs w:val="30"/>
          <w:u w:val="single"/>
        </w:rPr>
        <w:t>,</w:t>
      </w:r>
      <w:r>
        <w:rPr>
          <w:sz w:val="30"/>
          <w:szCs w:val="30"/>
          <w:u w:val="single"/>
          <w:lang w:val="en-US"/>
        </w:rPr>
        <w:t>F</w:t>
      </w:r>
      <w:r>
        <w:rPr>
          <w:sz w:val="30"/>
          <w:szCs w:val="30"/>
          <w:u w:val="single"/>
        </w:rPr>
        <w:t>,</w:t>
      </w:r>
      <w:r>
        <w:rPr>
          <w:sz w:val="30"/>
          <w:szCs w:val="30"/>
          <w:u w:val="single"/>
          <w:lang w:val="en-US"/>
        </w:rPr>
        <w:t>G</w:t>
      </w:r>
      <w:r w:rsidRPr="00AD589F">
        <w:rPr>
          <w:sz w:val="30"/>
          <w:szCs w:val="30"/>
          <w:u w:val="single"/>
        </w:rPr>
        <w:t xml:space="preserve"> + </w:t>
      </w:r>
      <w:r>
        <w:rPr>
          <w:sz w:val="30"/>
          <w:szCs w:val="30"/>
          <w:u w:val="single"/>
        </w:rPr>
        <w:t xml:space="preserve">1представитель из турниров </w:t>
      </w:r>
      <w:r>
        <w:rPr>
          <w:sz w:val="30"/>
          <w:szCs w:val="30"/>
          <w:u w:val="single"/>
          <w:lang w:val="en-US"/>
        </w:rPr>
        <w:t>A</w:t>
      </w:r>
      <w:r>
        <w:rPr>
          <w:sz w:val="30"/>
          <w:szCs w:val="30"/>
          <w:u w:val="single"/>
        </w:rPr>
        <w:t>,</w:t>
      </w:r>
      <w:r>
        <w:rPr>
          <w:sz w:val="30"/>
          <w:szCs w:val="30"/>
          <w:u w:val="single"/>
          <w:lang w:val="en-US"/>
        </w:rPr>
        <w:t>B</w:t>
      </w:r>
      <w:r>
        <w:rPr>
          <w:sz w:val="30"/>
          <w:szCs w:val="30"/>
          <w:u w:val="single"/>
        </w:rPr>
        <w:t>,С</w:t>
      </w:r>
      <w:r>
        <w:rPr>
          <w:color w:val="000000"/>
          <w:sz w:val="28"/>
          <w:szCs w:val="28"/>
          <w:shd w:val="clear" w:color="auto" w:fill="FFFFFF"/>
        </w:rPr>
        <w:t>.) К</w:t>
      </w:r>
      <w:r w:rsidRPr="00D3145C">
        <w:rPr>
          <w:color w:val="000000"/>
          <w:sz w:val="28"/>
          <w:szCs w:val="28"/>
          <w:shd w:val="clear" w:color="auto" w:fill="FFFFFF"/>
        </w:rPr>
        <w:t>оманды формируются по территориальном</w:t>
      </w:r>
      <w:r>
        <w:rPr>
          <w:color w:val="000000"/>
          <w:sz w:val="28"/>
          <w:szCs w:val="28"/>
          <w:shd w:val="clear" w:color="auto" w:fill="FFFFFF"/>
        </w:rPr>
        <w:t xml:space="preserve">у принципу (по городам </w:t>
      </w:r>
      <w:r w:rsidRPr="00D3145C">
        <w:rPr>
          <w:color w:val="000000"/>
          <w:sz w:val="28"/>
          <w:szCs w:val="28"/>
          <w:shd w:val="clear" w:color="auto" w:fill="FFFFFF"/>
        </w:rPr>
        <w:t>и странам, при небольшом количестве участников из данной страны).</w:t>
      </w:r>
    </w:p>
    <w:p w:rsidR="00442DDD" w:rsidRPr="005A23E0" w:rsidRDefault="00442DDD" w:rsidP="00D84C08">
      <w:pPr>
        <w:pStyle w:val="21"/>
        <w:shd w:val="clear" w:color="auto" w:fill="auto"/>
        <w:spacing w:line="240" w:lineRule="auto"/>
        <w:ind w:right="20" w:firstLine="851"/>
        <w:rPr>
          <w:sz w:val="30"/>
          <w:szCs w:val="30"/>
        </w:rPr>
      </w:pPr>
      <w:r w:rsidRPr="005A23E0">
        <w:rPr>
          <w:sz w:val="30"/>
          <w:szCs w:val="30"/>
        </w:rPr>
        <w:t xml:space="preserve">Командное место определяется по сумме очков, набранных всеми участниками команды. </w:t>
      </w:r>
    </w:p>
    <w:p w:rsidR="00442DDD" w:rsidRPr="005A23E0" w:rsidRDefault="00442DDD" w:rsidP="00D84C08">
      <w:pPr>
        <w:pStyle w:val="21"/>
        <w:shd w:val="clear" w:color="auto" w:fill="auto"/>
        <w:spacing w:line="240" w:lineRule="auto"/>
        <w:ind w:right="20" w:firstLine="851"/>
        <w:rPr>
          <w:sz w:val="30"/>
          <w:szCs w:val="30"/>
        </w:rPr>
      </w:pPr>
      <w:r w:rsidRPr="005A23E0">
        <w:rPr>
          <w:sz w:val="30"/>
          <w:szCs w:val="30"/>
        </w:rPr>
        <w:t>При равенстве очков между командами учитываются следующие дополнительные показатели:</w:t>
      </w:r>
    </w:p>
    <w:p w:rsidR="00442DDD" w:rsidRPr="005A23E0" w:rsidRDefault="00442DDD" w:rsidP="00D84C08">
      <w:pPr>
        <w:pStyle w:val="21"/>
        <w:numPr>
          <w:ilvl w:val="0"/>
          <w:numId w:val="9"/>
        </w:numPr>
        <w:shd w:val="clear" w:color="auto" w:fill="auto"/>
        <w:spacing w:line="240" w:lineRule="auto"/>
        <w:ind w:left="0" w:firstLine="851"/>
        <w:rPr>
          <w:sz w:val="30"/>
          <w:szCs w:val="30"/>
        </w:rPr>
      </w:pPr>
      <w:r w:rsidRPr="005A23E0">
        <w:rPr>
          <w:sz w:val="30"/>
          <w:szCs w:val="30"/>
        </w:rPr>
        <w:t>Прогрессирующий коэффициент команды.</w:t>
      </w:r>
    </w:p>
    <w:p w:rsidR="00442DDD" w:rsidRPr="005A23E0" w:rsidRDefault="00442DDD" w:rsidP="00D84C08">
      <w:pPr>
        <w:pStyle w:val="21"/>
        <w:numPr>
          <w:ilvl w:val="0"/>
          <w:numId w:val="9"/>
        </w:numPr>
        <w:shd w:val="clear" w:color="auto" w:fill="auto"/>
        <w:spacing w:line="240" w:lineRule="auto"/>
        <w:ind w:left="0" w:firstLine="851"/>
        <w:rPr>
          <w:sz w:val="30"/>
          <w:szCs w:val="30"/>
        </w:rPr>
      </w:pPr>
      <w:r w:rsidRPr="005A23E0">
        <w:rPr>
          <w:sz w:val="30"/>
          <w:szCs w:val="30"/>
        </w:rPr>
        <w:t>Сумма мест членов команды во всех возрастных категориях.</w:t>
      </w:r>
    </w:p>
    <w:p w:rsidR="00442DDD" w:rsidRDefault="00442DDD" w:rsidP="00D84C08">
      <w:pPr>
        <w:pStyle w:val="21"/>
        <w:numPr>
          <w:ilvl w:val="0"/>
          <w:numId w:val="9"/>
        </w:numPr>
        <w:shd w:val="clear" w:color="auto" w:fill="auto"/>
        <w:spacing w:line="240" w:lineRule="auto"/>
        <w:ind w:left="0" w:firstLine="851"/>
        <w:rPr>
          <w:sz w:val="30"/>
          <w:szCs w:val="30"/>
        </w:rPr>
      </w:pPr>
      <w:r w:rsidRPr="005A23E0">
        <w:rPr>
          <w:sz w:val="30"/>
          <w:szCs w:val="30"/>
        </w:rPr>
        <w:t xml:space="preserve">Лучший результат </w:t>
      </w:r>
      <w:r>
        <w:rPr>
          <w:sz w:val="30"/>
          <w:szCs w:val="30"/>
        </w:rPr>
        <w:t xml:space="preserve">в группе </w:t>
      </w:r>
      <w:r>
        <w:rPr>
          <w:sz w:val="30"/>
          <w:szCs w:val="30"/>
          <w:lang w:val="en-US"/>
        </w:rPr>
        <w:t>D</w:t>
      </w:r>
    </w:p>
    <w:p w:rsidR="00442DDD" w:rsidRPr="005A23E0" w:rsidRDefault="00442DDD" w:rsidP="008D3CBD">
      <w:pPr>
        <w:pStyle w:val="21"/>
        <w:shd w:val="clear" w:color="auto" w:fill="auto"/>
        <w:spacing w:line="240" w:lineRule="auto"/>
        <w:ind w:left="851" w:firstLine="0"/>
        <w:rPr>
          <w:sz w:val="30"/>
          <w:szCs w:val="30"/>
        </w:rPr>
      </w:pPr>
      <w:r w:rsidRPr="005A23E0">
        <w:rPr>
          <w:sz w:val="30"/>
          <w:szCs w:val="30"/>
        </w:rPr>
        <w:t xml:space="preserve"> Случаи, не предусмотренные настоящим Положением, оговариваются в регламенте судейской коллегии и доводятся до</w:t>
      </w:r>
      <w:r>
        <w:rPr>
          <w:sz w:val="30"/>
          <w:szCs w:val="30"/>
        </w:rPr>
        <w:t xml:space="preserve"> </w:t>
      </w:r>
      <w:r w:rsidRPr="005A23E0">
        <w:rPr>
          <w:sz w:val="30"/>
          <w:szCs w:val="30"/>
        </w:rPr>
        <w:t>сведения участников до начала соревнований.</w:t>
      </w:r>
    </w:p>
    <w:p w:rsidR="00442DDD" w:rsidRPr="003C4F9D" w:rsidRDefault="00442DDD" w:rsidP="00D84C08">
      <w:pPr>
        <w:pStyle w:val="21"/>
        <w:shd w:val="clear" w:color="auto" w:fill="auto"/>
        <w:spacing w:line="240" w:lineRule="auto"/>
        <w:ind w:firstLine="851"/>
        <w:rPr>
          <w:sz w:val="30"/>
          <w:szCs w:val="30"/>
        </w:rPr>
      </w:pPr>
    </w:p>
    <w:p w:rsidR="00442DDD" w:rsidRDefault="00442DDD" w:rsidP="00D84C08">
      <w:pPr>
        <w:pStyle w:val="121"/>
        <w:keepNext/>
        <w:keepLines/>
        <w:shd w:val="clear" w:color="auto" w:fill="auto"/>
        <w:tabs>
          <w:tab w:val="left" w:pos="3308"/>
        </w:tabs>
        <w:spacing w:before="0" w:line="240" w:lineRule="auto"/>
        <w:rPr>
          <w:rStyle w:val="120"/>
          <w:color w:val="auto"/>
          <w:sz w:val="30"/>
          <w:szCs w:val="30"/>
          <w:u w:val="none"/>
        </w:rPr>
      </w:pPr>
      <w:bookmarkStart w:id="1" w:name="bookmark0"/>
    </w:p>
    <w:p w:rsidR="00442DDD" w:rsidRPr="0013078B" w:rsidRDefault="00442DDD" w:rsidP="00D84C08">
      <w:pPr>
        <w:pStyle w:val="121"/>
        <w:keepNext/>
        <w:keepLines/>
        <w:shd w:val="clear" w:color="auto" w:fill="auto"/>
        <w:tabs>
          <w:tab w:val="left" w:pos="3308"/>
        </w:tabs>
        <w:spacing w:before="0" w:line="240" w:lineRule="auto"/>
        <w:rPr>
          <w:rStyle w:val="120"/>
          <w:color w:val="auto"/>
          <w:sz w:val="30"/>
          <w:szCs w:val="30"/>
          <w:u w:val="none"/>
        </w:rPr>
      </w:pPr>
      <w:r>
        <w:rPr>
          <w:rStyle w:val="120"/>
          <w:color w:val="auto"/>
          <w:sz w:val="30"/>
          <w:szCs w:val="30"/>
          <w:u w:val="none"/>
        </w:rPr>
        <w:t>8</w:t>
      </w:r>
      <w:r w:rsidRPr="003C4F9D">
        <w:rPr>
          <w:rStyle w:val="120"/>
          <w:color w:val="auto"/>
          <w:sz w:val="30"/>
          <w:szCs w:val="30"/>
          <w:u w:val="none"/>
        </w:rPr>
        <w:t>. НАГРАЖДЕНИЕ ПОБЕДИТЕЛЕЙ</w:t>
      </w:r>
      <w:bookmarkEnd w:id="1"/>
    </w:p>
    <w:p w:rsidR="00442DDD" w:rsidRPr="0013078B" w:rsidRDefault="00442DDD" w:rsidP="00D84C08">
      <w:pPr>
        <w:pStyle w:val="121"/>
        <w:keepNext/>
        <w:keepLines/>
        <w:shd w:val="clear" w:color="auto" w:fill="auto"/>
        <w:tabs>
          <w:tab w:val="left" w:pos="3308"/>
        </w:tabs>
        <w:spacing w:before="0" w:line="240" w:lineRule="auto"/>
        <w:rPr>
          <w:b w:val="0"/>
          <w:sz w:val="30"/>
          <w:szCs w:val="30"/>
        </w:rPr>
      </w:pPr>
    </w:p>
    <w:p w:rsidR="00442DDD" w:rsidRPr="005A23E0" w:rsidRDefault="00442DDD" w:rsidP="001A0BF7">
      <w:pPr>
        <w:pStyle w:val="BodyTextIndent"/>
        <w:ind w:left="0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           </w:t>
      </w:r>
      <w:r w:rsidRPr="005A23E0">
        <w:rPr>
          <w:b w:val="0"/>
          <w:sz w:val="30"/>
          <w:szCs w:val="30"/>
          <w:lang w:val="ru-RU"/>
        </w:rPr>
        <w:t>Победители и призеры турнира в личном и командном зачетах награждаются памятными и денежными призами, медалями, дипломами и кубками.</w:t>
      </w:r>
      <w:bookmarkStart w:id="2" w:name="bookmark1"/>
      <w:r w:rsidRPr="005A23E0">
        <w:rPr>
          <w:b w:val="0"/>
          <w:sz w:val="30"/>
          <w:szCs w:val="30"/>
          <w:lang w:val="ru-RU"/>
        </w:rPr>
        <w:t xml:space="preserve"> </w:t>
      </w:r>
    </w:p>
    <w:p w:rsidR="00442DDD" w:rsidRPr="005A23E0" w:rsidRDefault="00442DDD" w:rsidP="00D84C08">
      <w:pPr>
        <w:pStyle w:val="BodyTextIndent"/>
        <w:ind w:left="0" w:firstLine="851"/>
        <w:jc w:val="both"/>
        <w:rPr>
          <w:b w:val="0"/>
          <w:sz w:val="30"/>
          <w:szCs w:val="30"/>
          <w:lang w:val="ru-RU"/>
        </w:rPr>
      </w:pPr>
      <w:r w:rsidRPr="005A23E0">
        <w:rPr>
          <w:b w:val="0"/>
          <w:sz w:val="30"/>
          <w:szCs w:val="30"/>
          <w:lang w:val="ru-RU"/>
        </w:rPr>
        <w:t>Сумма призового фонда формируется из турнирных взносов участников и спонсорских средств (при их наличии). Призы не делятся. Игрок лично получает свой приз на закрытии. В случаи неявки на награждение приз не выдается и переходит в призовой фонд следующего турнира.</w:t>
      </w:r>
    </w:p>
    <w:p w:rsidR="00442DDD" w:rsidRPr="005C7F2E" w:rsidRDefault="00442DDD" w:rsidP="00D84C08">
      <w:pPr>
        <w:pStyle w:val="BodyTextIndent"/>
        <w:ind w:left="0" w:firstLine="851"/>
        <w:jc w:val="both"/>
        <w:rPr>
          <w:b w:val="0"/>
          <w:sz w:val="30"/>
          <w:szCs w:val="30"/>
          <w:lang w:val="ru-RU"/>
        </w:rPr>
      </w:pPr>
      <w:r w:rsidRPr="005A23E0">
        <w:rPr>
          <w:b w:val="0"/>
          <w:sz w:val="30"/>
          <w:szCs w:val="30"/>
          <w:lang w:val="ru-RU"/>
        </w:rPr>
        <w:t>Окончательное число призов и их размер зависят от суммы собранных взносов и будут определяться после 2-го игрового дня.</w:t>
      </w:r>
    </w:p>
    <w:p w:rsidR="00442DDD" w:rsidRPr="005C7F2E" w:rsidRDefault="00442DDD" w:rsidP="005C7F2E">
      <w:pPr>
        <w:pStyle w:val="BodyTextIndent"/>
        <w:ind w:left="0" w:firstLine="709"/>
        <w:jc w:val="both"/>
        <w:rPr>
          <w:b w:val="0"/>
          <w:sz w:val="30"/>
          <w:szCs w:val="30"/>
          <w:lang w:val="ru-RU"/>
        </w:rPr>
      </w:pPr>
    </w:p>
    <w:p w:rsidR="00442DDD" w:rsidRPr="0013078B" w:rsidRDefault="00442DDD" w:rsidP="006B1534">
      <w:pPr>
        <w:pStyle w:val="121"/>
        <w:keepNext/>
        <w:keepLines/>
        <w:shd w:val="clear" w:color="auto" w:fill="auto"/>
        <w:spacing w:before="0" w:line="240" w:lineRule="auto"/>
        <w:ind w:right="160"/>
        <w:rPr>
          <w:rStyle w:val="120"/>
          <w:color w:val="auto"/>
          <w:sz w:val="30"/>
          <w:szCs w:val="30"/>
          <w:u w:val="none"/>
        </w:rPr>
      </w:pPr>
      <w:r>
        <w:rPr>
          <w:rStyle w:val="120"/>
          <w:color w:val="auto"/>
          <w:sz w:val="30"/>
          <w:szCs w:val="30"/>
          <w:u w:val="none"/>
        </w:rPr>
        <w:t>9</w:t>
      </w:r>
      <w:r w:rsidRPr="003C4F9D">
        <w:rPr>
          <w:rStyle w:val="120"/>
          <w:color w:val="auto"/>
          <w:sz w:val="30"/>
          <w:szCs w:val="30"/>
          <w:u w:val="none"/>
        </w:rPr>
        <w:t>. УСЛОВИЯ ПРИЕМА</w:t>
      </w:r>
      <w:bookmarkEnd w:id="2"/>
    </w:p>
    <w:p w:rsidR="00442DDD" w:rsidRPr="0013078B" w:rsidRDefault="00442DDD" w:rsidP="006B1534">
      <w:pPr>
        <w:pStyle w:val="121"/>
        <w:keepNext/>
        <w:keepLines/>
        <w:shd w:val="clear" w:color="auto" w:fill="auto"/>
        <w:spacing w:before="0" w:line="240" w:lineRule="auto"/>
        <w:ind w:right="160"/>
        <w:rPr>
          <w:rStyle w:val="120"/>
          <w:color w:val="auto"/>
          <w:sz w:val="30"/>
          <w:szCs w:val="30"/>
          <w:u w:val="none"/>
        </w:rPr>
      </w:pPr>
    </w:p>
    <w:p w:rsidR="00442DDD" w:rsidRPr="001C7BF4" w:rsidRDefault="00442DDD" w:rsidP="001A0BF7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</w:rPr>
      </w:pPr>
      <w:r>
        <w:rPr>
          <w:bCs/>
          <w:sz w:val="30"/>
          <w:szCs w:val="30"/>
        </w:rPr>
        <w:t xml:space="preserve">       </w:t>
      </w:r>
      <w:r w:rsidRPr="001C7BF4">
        <w:rPr>
          <w:sz w:val="30"/>
          <w:szCs w:val="30"/>
        </w:rPr>
        <w:t xml:space="preserve">Все расходы иногородних участников турнира за счет командирующих организаций или личных средств. </w:t>
      </w:r>
    </w:p>
    <w:p w:rsidR="00442DDD" w:rsidRDefault="00442DDD" w:rsidP="008526D7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42DDD" w:rsidRDefault="00442DDD" w:rsidP="008526D7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  <w:r w:rsidRPr="001C7BF4">
        <w:rPr>
          <w:sz w:val="30"/>
          <w:szCs w:val="30"/>
        </w:rPr>
        <w:t>Все</w:t>
      </w:r>
      <w:r>
        <w:rPr>
          <w:sz w:val="30"/>
          <w:szCs w:val="30"/>
        </w:rPr>
        <w:t xml:space="preserve"> иногородние</w:t>
      </w:r>
      <w:r w:rsidRPr="001C7BF4">
        <w:rPr>
          <w:sz w:val="30"/>
          <w:szCs w:val="30"/>
        </w:rPr>
        <w:t xml:space="preserve"> участники турнира должны</w:t>
      </w:r>
      <w:r>
        <w:rPr>
          <w:sz w:val="30"/>
          <w:szCs w:val="30"/>
        </w:rPr>
        <w:t xml:space="preserve"> проживать в официальных отелях предоставленными организаторами. Участники турнира не проживающие в официальном отеле должны   </w:t>
      </w:r>
      <w:r w:rsidRPr="001C7BF4">
        <w:rPr>
          <w:sz w:val="30"/>
          <w:szCs w:val="30"/>
        </w:rPr>
        <w:t xml:space="preserve"> уплатить </w:t>
      </w:r>
      <w:r w:rsidRPr="009B5051">
        <w:rPr>
          <w:i/>
          <w:sz w:val="30"/>
          <w:szCs w:val="30"/>
        </w:rPr>
        <w:t>Р</w:t>
      </w:r>
      <w:r w:rsidRPr="009B5051">
        <w:rPr>
          <w:b/>
          <w:i/>
          <w:sz w:val="32"/>
          <w:szCs w:val="32"/>
        </w:rPr>
        <w:t>ег</w:t>
      </w:r>
      <w:r w:rsidRPr="007E63A8">
        <w:rPr>
          <w:b/>
          <w:i/>
          <w:sz w:val="32"/>
          <w:szCs w:val="32"/>
        </w:rPr>
        <w:t>истрационный взнос</w:t>
      </w:r>
      <w:r>
        <w:rPr>
          <w:sz w:val="30"/>
          <w:szCs w:val="30"/>
        </w:rPr>
        <w:t xml:space="preserve"> в размере 3</w:t>
      </w:r>
      <w:r w:rsidRPr="001C7BF4">
        <w:rPr>
          <w:sz w:val="30"/>
          <w:szCs w:val="30"/>
        </w:rPr>
        <w:t>0 белорусских рублей</w:t>
      </w:r>
      <w:r>
        <w:rPr>
          <w:sz w:val="30"/>
          <w:szCs w:val="30"/>
        </w:rPr>
        <w:t>.</w:t>
      </w:r>
      <w:r w:rsidRPr="009B5051">
        <w:rPr>
          <w:sz w:val="30"/>
          <w:szCs w:val="30"/>
        </w:rPr>
        <w:t xml:space="preserve"> </w:t>
      </w:r>
    </w:p>
    <w:p w:rsidR="00442DDD" w:rsidRDefault="00442DDD" w:rsidP="008526D7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</w:p>
    <w:p w:rsidR="00442DDD" w:rsidRDefault="00442DDD" w:rsidP="008526D7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  <w:r>
        <w:rPr>
          <w:sz w:val="30"/>
          <w:szCs w:val="30"/>
        </w:rPr>
        <w:t>Турнирные</w:t>
      </w:r>
      <w:r w:rsidRPr="003C4F9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регистрационные </w:t>
      </w:r>
      <w:r w:rsidRPr="003C4F9D">
        <w:rPr>
          <w:sz w:val="30"/>
          <w:szCs w:val="30"/>
        </w:rPr>
        <w:t>взнос</w:t>
      </w:r>
      <w:r>
        <w:rPr>
          <w:sz w:val="30"/>
          <w:szCs w:val="30"/>
        </w:rPr>
        <w:t>ы</w:t>
      </w:r>
      <w:r w:rsidRPr="003C4F9D">
        <w:rPr>
          <w:sz w:val="30"/>
          <w:szCs w:val="30"/>
        </w:rPr>
        <w:t xml:space="preserve"> </w:t>
      </w:r>
      <w:r>
        <w:rPr>
          <w:sz w:val="30"/>
          <w:szCs w:val="30"/>
        </w:rPr>
        <w:t>уплачиваю</w:t>
      </w:r>
      <w:r w:rsidRPr="003C4F9D">
        <w:rPr>
          <w:sz w:val="30"/>
          <w:szCs w:val="30"/>
        </w:rPr>
        <w:t>тся</w:t>
      </w:r>
      <w:r>
        <w:rPr>
          <w:sz w:val="30"/>
          <w:szCs w:val="30"/>
        </w:rPr>
        <w:t xml:space="preserve">  в срок до 19.01.2017 путём внесения денежных средств на р/с 36323220</w:t>
      </w:r>
      <w:r w:rsidRPr="00852D73">
        <w:rPr>
          <w:sz w:val="30"/>
          <w:szCs w:val="30"/>
        </w:rPr>
        <w:t>0</w:t>
      </w:r>
      <w:r>
        <w:rPr>
          <w:sz w:val="30"/>
          <w:szCs w:val="30"/>
        </w:rPr>
        <w:t>0965 (внебюджетный счёт отдела образования, спорта и туризма Оршанского райисполкома) в ОАО СБ «Беларусбанк» МФО 647 УНП 300990669.</w:t>
      </w:r>
      <w:r w:rsidRPr="008526D7">
        <w:rPr>
          <w:sz w:val="30"/>
          <w:szCs w:val="30"/>
        </w:rPr>
        <w:t xml:space="preserve"> </w:t>
      </w:r>
    </w:p>
    <w:p w:rsidR="00442DDD" w:rsidRDefault="00442DDD" w:rsidP="008526D7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  <w:r>
        <w:rPr>
          <w:sz w:val="30"/>
          <w:szCs w:val="30"/>
        </w:rPr>
        <w:t>Регистрационные</w:t>
      </w:r>
      <w:r w:rsidRPr="003C4F9D">
        <w:rPr>
          <w:sz w:val="30"/>
          <w:szCs w:val="30"/>
        </w:rPr>
        <w:t xml:space="preserve"> взнос</w:t>
      </w:r>
      <w:r>
        <w:rPr>
          <w:sz w:val="30"/>
          <w:szCs w:val="30"/>
        </w:rPr>
        <w:t xml:space="preserve">ы перечисляются в ГП «Гостиница-Орша» за оплату проживания участников. </w:t>
      </w:r>
    </w:p>
    <w:p w:rsidR="00442DDD" w:rsidRDefault="00442DDD" w:rsidP="00D84C08">
      <w:pPr>
        <w:pStyle w:val="21"/>
        <w:shd w:val="clear" w:color="auto" w:fill="auto"/>
        <w:spacing w:line="240" w:lineRule="auto"/>
        <w:ind w:right="20" w:firstLine="851"/>
        <w:rPr>
          <w:sz w:val="30"/>
          <w:szCs w:val="30"/>
        </w:rPr>
      </w:pPr>
    </w:p>
    <w:p w:rsidR="00442DDD" w:rsidRDefault="00442DDD" w:rsidP="001A0BF7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  <w:u w:val="single"/>
        </w:rPr>
      </w:pPr>
      <w:r w:rsidRPr="000B116F">
        <w:rPr>
          <w:sz w:val="30"/>
          <w:szCs w:val="30"/>
          <w:u w:val="single"/>
        </w:rPr>
        <w:t>Гостиница «Орша»</w:t>
      </w:r>
      <w:r>
        <w:rPr>
          <w:sz w:val="30"/>
          <w:szCs w:val="30"/>
          <w:u w:val="single"/>
        </w:rPr>
        <w:t xml:space="preserve">  </w:t>
      </w:r>
      <w:r w:rsidRPr="000B116F">
        <w:rPr>
          <w:sz w:val="30"/>
          <w:szCs w:val="30"/>
          <w:u w:val="single"/>
        </w:rPr>
        <w:t xml:space="preserve"> улица Мира</w:t>
      </w:r>
      <w:r>
        <w:rPr>
          <w:sz w:val="30"/>
          <w:szCs w:val="30"/>
          <w:u w:val="single"/>
        </w:rPr>
        <w:t>,</w:t>
      </w:r>
      <w:r w:rsidRPr="000B116F">
        <w:rPr>
          <w:sz w:val="30"/>
          <w:szCs w:val="30"/>
          <w:u w:val="single"/>
        </w:rPr>
        <w:t xml:space="preserve"> 11</w:t>
      </w:r>
      <w:r>
        <w:rPr>
          <w:sz w:val="30"/>
          <w:szCs w:val="30"/>
          <w:u w:val="single"/>
        </w:rPr>
        <w:t xml:space="preserve"> </w:t>
      </w:r>
    </w:p>
    <w:p w:rsidR="00442DDD" w:rsidRDefault="00442DDD" w:rsidP="001A0BF7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</w:rPr>
      </w:pPr>
      <w:r w:rsidRPr="000B116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</w:t>
      </w:r>
    </w:p>
    <w:p w:rsidR="00442DDD" w:rsidRPr="000B116F" w:rsidRDefault="00442DDD" w:rsidP="001A0BF7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0B116F">
        <w:rPr>
          <w:sz w:val="30"/>
          <w:szCs w:val="30"/>
        </w:rPr>
        <w:t xml:space="preserve">1-местный номер – </w:t>
      </w:r>
      <w:r>
        <w:rPr>
          <w:sz w:val="30"/>
          <w:szCs w:val="30"/>
        </w:rPr>
        <w:t xml:space="preserve">                                       </w:t>
      </w:r>
      <w:r w:rsidRPr="000B116F">
        <w:rPr>
          <w:sz w:val="30"/>
          <w:szCs w:val="30"/>
        </w:rPr>
        <w:t>13,4 евро(за номер)</w:t>
      </w:r>
    </w:p>
    <w:p w:rsidR="00442DDD" w:rsidRPr="000B116F" w:rsidRDefault="00442DDD" w:rsidP="00425FB9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  <w:r w:rsidRPr="000B116F">
        <w:rPr>
          <w:sz w:val="30"/>
          <w:szCs w:val="30"/>
        </w:rPr>
        <w:t>место в 2-х местном номере -</w:t>
      </w:r>
      <w:r>
        <w:rPr>
          <w:sz w:val="30"/>
          <w:szCs w:val="30"/>
        </w:rPr>
        <w:t xml:space="preserve">                        </w:t>
      </w:r>
      <w:r w:rsidRPr="000B116F">
        <w:rPr>
          <w:sz w:val="30"/>
          <w:szCs w:val="30"/>
        </w:rPr>
        <w:t xml:space="preserve">7,2 </w:t>
      </w:r>
      <w:r>
        <w:rPr>
          <w:sz w:val="30"/>
          <w:szCs w:val="30"/>
        </w:rPr>
        <w:t xml:space="preserve"> </w:t>
      </w:r>
      <w:r w:rsidRPr="000B116F">
        <w:rPr>
          <w:sz w:val="30"/>
          <w:szCs w:val="30"/>
        </w:rPr>
        <w:t>евро</w:t>
      </w:r>
    </w:p>
    <w:p w:rsidR="00442DDD" w:rsidRPr="000B116F" w:rsidRDefault="00442DDD" w:rsidP="00425FB9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  <w:r w:rsidRPr="000B116F">
        <w:rPr>
          <w:sz w:val="30"/>
          <w:szCs w:val="30"/>
        </w:rPr>
        <w:t xml:space="preserve"> 1-местный номер «кинг-сайз» -</w:t>
      </w:r>
      <w:r>
        <w:rPr>
          <w:sz w:val="30"/>
          <w:szCs w:val="30"/>
        </w:rPr>
        <w:t xml:space="preserve">                   </w:t>
      </w:r>
      <w:r w:rsidRPr="000B116F">
        <w:rPr>
          <w:sz w:val="30"/>
          <w:szCs w:val="30"/>
        </w:rPr>
        <w:t>17,7 евро(за номер)</w:t>
      </w:r>
    </w:p>
    <w:p w:rsidR="00442DDD" w:rsidRPr="000B116F" w:rsidRDefault="00442DDD" w:rsidP="00425FB9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  <w:r w:rsidRPr="000B116F">
        <w:rPr>
          <w:sz w:val="30"/>
          <w:szCs w:val="30"/>
        </w:rPr>
        <w:t>Двухкомнатный номер класса Люкс -</w:t>
      </w:r>
      <w:r>
        <w:rPr>
          <w:sz w:val="30"/>
          <w:szCs w:val="30"/>
        </w:rPr>
        <w:t xml:space="preserve">          </w:t>
      </w:r>
      <w:r w:rsidRPr="000B116F">
        <w:rPr>
          <w:sz w:val="30"/>
          <w:szCs w:val="30"/>
        </w:rPr>
        <w:t>38,3 евро (за номер)</w:t>
      </w:r>
    </w:p>
    <w:p w:rsidR="00442DDD" w:rsidRPr="000B116F" w:rsidRDefault="00442DDD" w:rsidP="00425FB9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  <w:r w:rsidRPr="000B116F">
        <w:rPr>
          <w:sz w:val="30"/>
          <w:szCs w:val="30"/>
        </w:rPr>
        <w:t>3-х комнатный номер класса Апартамент -</w:t>
      </w:r>
      <w:r>
        <w:rPr>
          <w:sz w:val="30"/>
          <w:szCs w:val="30"/>
        </w:rPr>
        <w:t xml:space="preserve"> </w:t>
      </w:r>
      <w:r w:rsidRPr="000B116F">
        <w:rPr>
          <w:sz w:val="30"/>
          <w:szCs w:val="30"/>
        </w:rPr>
        <w:t>47,9 евро (за номер)</w:t>
      </w:r>
    </w:p>
    <w:p w:rsidR="00442DDD" w:rsidRPr="000B116F" w:rsidRDefault="00442DDD" w:rsidP="00425FB9">
      <w:pPr>
        <w:pStyle w:val="21"/>
        <w:shd w:val="clear" w:color="auto" w:fill="auto"/>
        <w:spacing w:line="240" w:lineRule="auto"/>
        <w:ind w:right="20" w:firstLine="426"/>
        <w:rPr>
          <w:sz w:val="30"/>
          <w:szCs w:val="30"/>
        </w:rPr>
      </w:pPr>
      <w:r w:rsidRPr="000B116F">
        <w:rPr>
          <w:sz w:val="30"/>
          <w:szCs w:val="30"/>
        </w:rPr>
        <w:t>1-местный номер «кинг-сайз</w:t>
      </w:r>
      <w:r>
        <w:rPr>
          <w:sz w:val="30"/>
          <w:szCs w:val="30"/>
        </w:rPr>
        <w:t xml:space="preserve"> Комфорт</w:t>
      </w:r>
      <w:r w:rsidRPr="000B116F">
        <w:rPr>
          <w:sz w:val="30"/>
          <w:szCs w:val="30"/>
        </w:rPr>
        <w:t>»</w:t>
      </w:r>
      <w:r>
        <w:rPr>
          <w:sz w:val="30"/>
          <w:szCs w:val="30"/>
        </w:rPr>
        <w:t>-      21</w:t>
      </w:r>
      <w:r w:rsidRPr="000B116F">
        <w:rPr>
          <w:sz w:val="30"/>
          <w:szCs w:val="30"/>
        </w:rPr>
        <w:t xml:space="preserve">,5 </w:t>
      </w:r>
      <w:r>
        <w:rPr>
          <w:sz w:val="30"/>
          <w:szCs w:val="30"/>
        </w:rPr>
        <w:t>евро(за номер)</w:t>
      </w:r>
    </w:p>
    <w:p w:rsidR="00442DDD" w:rsidRDefault="00442DDD" w:rsidP="00AF6907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</w:rPr>
      </w:pPr>
    </w:p>
    <w:p w:rsidR="00442DDD" w:rsidRDefault="00442DDD" w:rsidP="00AF6907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</w:rPr>
      </w:pPr>
      <w:r w:rsidRPr="00796E62">
        <w:rPr>
          <w:sz w:val="30"/>
          <w:szCs w:val="30"/>
        </w:rPr>
        <w:t>Гостиница «Орша»</w:t>
      </w:r>
      <w:r>
        <w:rPr>
          <w:sz w:val="30"/>
          <w:szCs w:val="30"/>
        </w:rPr>
        <w:t xml:space="preserve"> предоста</w:t>
      </w:r>
      <w:r w:rsidRPr="00796E62">
        <w:rPr>
          <w:sz w:val="30"/>
          <w:szCs w:val="30"/>
        </w:rPr>
        <w:t>вляет</w:t>
      </w:r>
      <w:r>
        <w:rPr>
          <w:sz w:val="30"/>
          <w:szCs w:val="30"/>
        </w:rPr>
        <w:t xml:space="preserve"> специальные цены со скидками только участникам шахматного турнира. Оплата только в белорусских рублях по курсу на день оплаты.</w:t>
      </w:r>
    </w:p>
    <w:p w:rsidR="00442DDD" w:rsidRPr="0013078B" w:rsidRDefault="00442DDD" w:rsidP="001A0BF7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  <w:u w:val="single"/>
        </w:rPr>
      </w:pPr>
      <w:r w:rsidRPr="00490EC9">
        <w:rPr>
          <w:sz w:val="30"/>
          <w:szCs w:val="30"/>
          <w:u w:val="single"/>
        </w:rPr>
        <w:t xml:space="preserve"> </w:t>
      </w:r>
    </w:p>
    <w:p w:rsidR="00442DDD" w:rsidRPr="0013078B" w:rsidRDefault="00442DDD" w:rsidP="001A0BF7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  <w:u w:val="single"/>
        </w:rPr>
      </w:pPr>
    </w:p>
    <w:p w:rsidR="00442DDD" w:rsidRPr="0013078B" w:rsidRDefault="00442DDD" w:rsidP="001A0BF7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  <w:u w:val="single"/>
        </w:rPr>
      </w:pPr>
    </w:p>
    <w:p w:rsidR="00442DDD" w:rsidRPr="0013078B" w:rsidRDefault="00442DDD" w:rsidP="001A0BF7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  <w:u w:val="single"/>
        </w:rPr>
      </w:pPr>
    </w:p>
    <w:p w:rsidR="00442DDD" w:rsidRPr="0013078B" w:rsidRDefault="00442DDD" w:rsidP="001A0BF7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  <w:u w:val="single"/>
        </w:rPr>
      </w:pPr>
    </w:p>
    <w:p w:rsidR="00442DDD" w:rsidRPr="0013078B" w:rsidRDefault="00442DDD" w:rsidP="001A0BF7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  <w:u w:val="single"/>
        </w:rPr>
      </w:pPr>
    </w:p>
    <w:p w:rsidR="00442DDD" w:rsidRPr="001A0BF7" w:rsidRDefault="00442DDD" w:rsidP="001A0BF7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</w:rPr>
      </w:pPr>
      <w:r w:rsidRPr="00490EC9">
        <w:rPr>
          <w:sz w:val="30"/>
          <w:szCs w:val="30"/>
          <w:u w:val="single"/>
        </w:rPr>
        <w:t>ЧУП «Орша»</w:t>
      </w:r>
      <w:r>
        <w:rPr>
          <w:sz w:val="30"/>
          <w:szCs w:val="30"/>
          <w:u w:val="single"/>
        </w:rPr>
        <w:t xml:space="preserve">    улица Первомайская ,72</w:t>
      </w:r>
    </w:p>
    <w:p w:rsidR="00442DDD" w:rsidRPr="00490EC9" w:rsidRDefault="00442DDD" w:rsidP="009B5051">
      <w:pPr>
        <w:pStyle w:val="21"/>
        <w:shd w:val="clear" w:color="auto" w:fill="auto"/>
        <w:spacing w:line="240" w:lineRule="auto"/>
        <w:ind w:right="20" w:firstLine="0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3456"/>
        <w:gridCol w:w="2465"/>
      </w:tblGrid>
      <w:tr w:rsidR="00442DDD" w:rsidRPr="00490EC9" w:rsidTr="008474DE">
        <w:tc>
          <w:tcPr>
            <w:tcW w:w="675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DD2E8E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rPr>
                <w:sz w:val="24"/>
                <w:szCs w:val="24"/>
              </w:rPr>
              <w:t>Категория номеров</w:t>
            </w:r>
          </w:p>
        </w:tc>
        <w:tc>
          <w:tcPr>
            <w:tcW w:w="3456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rPr>
                <w:sz w:val="24"/>
                <w:szCs w:val="24"/>
              </w:rPr>
              <w:t>Стоимость (в белорусских рублях) для граждан Республики Беларусь</w:t>
            </w:r>
          </w:p>
        </w:tc>
        <w:tc>
          <w:tcPr>
            <w:tcW w:w="2465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rPr>
                <w:sz w:val="24"/>
                <w:szCs w:val="24"/>
              </w:rPr>
              <w:t>Стоимость (в российских рублях) для иностранных и граждан РФ</w:t>
            </w:r>
          </w:p>
        </w:tc>
      </w:tr>
      <w:tr w:rsidR="00442DDD" w:rsidRPr="00490EC9" w:rsidTr="008474DE">
        <w:tc>
          <w:tcPr>
            <w:tcW w:w="675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</w:p>
        </w:tc>
        <w:tc>
          <w:tcPr>
            <w:tcW w:w="3261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DD2E8E">
              <w:rPr>
                <w:b/>
                <w:sz w:val="24"/>
                <w:szCs w:val="24"/>
              </w:rPr>
              <w:t>Высшая категория</w:t>
            </w:r>
          </w:p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rPr>
                <w:sz w:val="24"/>
                <w:szCs w:val="24"/>
              </w:rPr>
              <w:t>«Люкс» (двухместный)</w:t>
            </w:r>
          </w:p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rPr>
                <w:b/>
                <w:sz w:val="24"/>
                <w:szCs w:val="24"/>
              </w:rPr>
              <w:t>за номер</w:t>
            </w:r>
          </w:p>
        </w:tc>
        <w:tc>
          <w:tcPr>
            <w:tcW w:w="3456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t>64руб. 00коп/ 67руб 00коп</w:t>
            </w:r>
          </w:p>
        </w:tc>
        <w:tc>
          <w:tcPr>
            <w:tcW w:w="2465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t>2130 руб/ 2230 руб</w:t>
            </w:r>
          </w:p>
        </w:tc>
      </w:tr>
      <w:tr w:rsidR="00442DDD" w:rsidRPr="00490EC9" w:rsidTr="008474DE">
        <w:tc>
          <w:tcPr>
            <w:tcW w:w="675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</w:p>
        </w:tc>
        <w:tc>
          <w:tcPr>
            <w:tcW w:w="3261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DD2E8E">
              <w:rPr>
                <w:b/>
                <w:sz w:val="24"/>
                <w:szCs w:val="24"/>
              </w:rPr>
              <w:t>Первая категория</w:t>
            </w:r>
          </w:p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rPr>
                <w:sz w:val="24"/>
                <w:szCs w:val="24"/>
              </w:rPr>
              <w:t>Одноместный «А»</w:t>
            </w:r>
          </w:p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rPr>
                <w:b/>
                <w:sz w:val="24"/>
                <w:szCs w:val="24"/>
              </w:rPr>
              <w:t>за номер</w:t>
            </w:r>
          </w:p>
        </w:tc>
        <w:tc>
          <w:tcPr>
            <w:tcW w:w="3456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t>28руб. 00 коп</w:t>
            </w:r>
          </w:p>
        </w:tc>
        <w:tc>
          <w:tcPr>
            <w:tcW w:w="2465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t>930 руб</w:t>
            </w:r>
          </w:p>
        </w:tc>
      </w:tr>
      <w:tr w:rsidR="00442DDD" w:rsidRPr="00490EC9" w:rsidTr="008474DE">
        <w:tc>
          <w:tcPr>
            <w:tcW w:w="675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</w:p>
        </w:tc>
        <w:tc>
          <w:tcPr>
            <w:tcW w:w="3261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DD2E8E">
              <w:rPr>
                <w:b/>
                <w:sz w:val="24"/>
                <w:szCs w:val="24"/>
              </w:rPr>
              <w:t>Первая категория</w:t>
            </w:r>
          </w:p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rPr>
                <w:sz w:val="24"/>
                <w:szCs w:val="24"/>
              </w:rPr>
              <w:t>Двухместный «А»</w:t>
            </w:r>
          </w:p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rPr>
                <w:b/>
                <w:sz w:val="24"/>
                <w:szCs w:val="24"/>
              </w:rPr>
              <w:t>за место</w:t>
            </w:r>
          </w:p>
        </w:tc>
        <w:tc>
          <w:tcPr>
            <w:tcW w:w="3456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t>14 руб.00 коп</w:t>
            </w:r>
          </w:p>
        </w:tc>
        <w:tc>
          <w:tcPr>
            <w:tcW w:w="2465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t>465 руб</w:t>
            </w:r>
          </w:p>
        </w:tc>
      </w:tr>
      <w:tr w:rsidR="00442DDD" w:rsidRPr="007C430B" w:rsidTr="008474DE">
        <w:tc>
          <w:tcPr>
            <w:tcW w:w="675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rPr>
                <w:sz w:val="30"/>
                <w:szCs w:val="30"/>
              </w:rPr>
            </w:pPr>
          </w:p>
        </w:tc>
        <w:tc>
          <w:tcPr>
            <w:tcW w:w="3261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DD2E8E">
              <w:rPr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3456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t>9 руб.00 коп</w:t>
            </w:r>
          </w:p>
        </w:tc>
        <w:tc>
          <w:tcPr>
            <w:tcW w:w="2465" w:type="dxa"/>
          </w:tcPr>
          <w:p w:rsidR="00442DDD" w:rsidRPr="00DD2E8E" w:rsidRDefault="00442DDD" w:rsidP="008474DE">
            <w:pPr>
              <w:pStyle w:val="21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D2E8E">
              <w:t>300 руб</w:t>
            </w:r>
          </w:p>
        </w:tc>
      </w:tr>
    </w:tbl>
    <w:p w:rsidR="00442DDD" w:rsidRPr="00F3695F" w:rsidRDefault="00442DDD" w:rsidP="004448CD">
      <w:pPr>
        <w:pStyle w:val="21"/>
        <w:shd w:val="clear" w:color="auto" w:fill="auto"/>
        <w:spacing w:line="240" w:lineRule="auto"/>
        <w:ind w:right="20" w:firstLine="851"/>
        <w:rPr>
          <w:sz w:val="30"/>
          <w:szCs w:val="30"/>
        </w:rPr>
      </w:pPr>
      <w:bookmarkStart w:id="3" w:name="bookmark2"/>
      <w:r>
        <w:rPr>
          <w:sz w:val="30"/>
          <w:szCs w:val="30"/>
        </w:rPr>
        <w:t>.</w:t>
      </w:r>
    </w:p>
    <w:p w:rsidR="00442DDD" w:rsidRPr="004448CD" w:rsidRDefault="00442DDD" w:rsidP="00D84C08">
      <w:pPr>
        <w:pStyle w:val="121"/>
        <w:keepNext/>
        <w:keepLines/>
        <w:shd w:val="clear" w:color="auto" w:fill="auto"/>
        <w:spacing w:before="0" w:line="240" w:lineRule="auto"/>
        <w:rPr>
          <w:rStyle w:val="120"/>
          <w:color w:val="auto"/>
          <w:sz w:val="30"/>
          <w:szCs w:val="30"/>
          <w:u w:val="none"/>
        </w:rPr>
      </w:pPr>
    </w:p>
    <w:p w:rsidR="00442DDD" w:rsidRDefault="00442DDD" w:rsidP="004E74AD">
      <w:pPr>
        <w:pStyle w:val="121"/>
        <w:keepNext/>
        <w:keepLines/>
        <w:shd w:val="clear" w:color="auto" w:fill="auto"/>
        <w:spacing w:before="0" w:line="240" w:lineRule="auto"/>
        <w:rPr>
          <w:b w:val="0"/>
          <w:sz w:val="30"/>
          <w:szCs w:val="30"/>
        </w:rPr>
      </w:pPr>
      <w:r>
        <w:rPr>
          <w:rStyle w:val="120"/>
          <w:color w:val="auto"/>
          <w:sz w:val="30"/>
          <w:szCs w:val="30"/>
          <w:u w:val="none"/>
        </w:rPr>
        <w:t>10</w:t>
      </w:r>
      <w:r w:rsidRPr="003C4F9D">
        <w:rPr>
          <w:rStyle w:val="120"/>
          <w:color w:val="auto"/>
          <w:sz w:val="30"/>
          <w:szCs w:val="30"/>
          <w:u w:val="none"/>
        </w:rPr>
        <w:t>. ФИНАНСИРОВАНИЕ</w:t>
      </w:r>
      <w:bookmarkEnd w:id="3"/>
      <w:r>
        <w:rPr>
          <w:rStyle w:val="120"/>
          <w:color w:val="auto"/>
          <w:sz w:val="30"/>
          <w:szCs w:val="30"/>
          <w:u w:val="none"/>
        </w:rPr>
        <w:t>.</w:t>
      </w:r>
    </w:p>
    <w:p w:rsidR="00442DDD" w:rsidRDefault="00442DDD" w:rsidP="00D84C08">
      <w:pPr>
        <w:pStyle w:val="121"/>
        <w:keepNext/>
        <w:keepLines/>
        <w:shd w:val="clear" w:color="auto" w:fill="auto"/>
        <w:spacing w:before="0" w:line="240" w:lineRule="auto"/>
        <w:ind w:firstLine="709"/>
        <w:rPr>
          <w:b w:val="0"/>
          <w:sz w:val="30"/>
          <w:szCs w:val="30"/>
        </w:rPr>
      </w:pPr>
    </w:p>
    <w:p w:rsidR="00442DDD" w:rsidRPr="00D84C08" w:rsidRDefault="00442DDD" w:rsidP="00D84C08">
      <w:pPr>
        <w:pStyle w:val="121"/>
        <w:keepNext/>
        <w:keepLines/>
        <w:shd w:val="clear" w:color="auto" w:fill="auto"/>
        <w:spacing w:before="0" w:line="240" w:lineRule="auto"/>
        <w:ind w:firstLine="709"/>
        <w:rPr>
          <w:sz w:val="30"/>
          <w:szCs w:val="30"/>
          <w:highlight w:val="red"/>
        </w:rPr>
      </w:pPr>
      <w:r w:rsidRPr="000B116F">
        <w:rPr>
          <w:b w:val="0"/>
          <w:sz w:val="30"/>
          <w:szCs w:val="30"/>
        </w:rPr>
        <w:t xml:space="preserve">Министерство спорта и туризма Республики Беларусь в соответствии </w:t>
      </w:r>
      <w:r w:rsidRPr="000B116F">
        <w:rPr>
          <w:sz w:val="30"/>
          <w:szCs w:val="30"/>
        </w:rPr>
        <w:t>календарным планом проведения спортивных мероприятий на 2017 год несет расходы по оплате работы судейской коллегии турнира согласно предоставленной сметы расходов</w:t>
      </w:r>
      <w:r w:rsidRPr="00150CB2">
        <w:rPr>
          <w:sz w:val="30"/>
          <w:szCs w:val="30"/>
        </w:rPr>
        <w:t>.</w:t>
      </w:r>
    </w:p>
    <w:p w:rsidR="00442DDD" w:rsidRDefault="00442DDD" w:rsidP="004E74AD">
      <w:pPr>
        <w:pStyle w:val="BodyTextIndent"/>
        <w:ind w:left="0"/>
        <w:jc w:val="both"/>
        <w:rPr>
          <w:b w:val="0"/>
          <w:sz w:val="30"/>
          <w:szCs w:val="30"/>
          <w:lang w:val="ru-RU"/>
        </w:rPr>
      </w:pPr>
      <w:r w:rsidRPr="004E74AD">
        <w:rPr>
          <w:b w:val="0"/>
          <w:sz w:val="30"/>
          <w:szCs w:val="30"/>
          <w:lang w:val="ru-RU"/>
        </w:rPr>
        <w:t xml:space="preserve">        </w:t>
      </w:r>
    </w:p>
    <w:p w:rsidR="00442DDD" w:rsidRPr="007C430B" w:rsidRDefault="00442DDD" w:rsidP="004E74AD">
      <w:pPr>
        <w:pStyle w:val="BodyTextIndent"/>
        <w:ind w:left="0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         </w:t>
      </w:r>
      <w:r w:rsidRPr="004E74AD">
        <w:rPr>
          <w:b w:val="0"/>
          <w:sz w:val="30"/>
          <w:szCs w:val="30"/>
          <w:lang w:val="ru-RU"/>
        </w:rPr>
        <w:t xml:space="preserve"> </w:t>
      </w:r>
      <w:r w:rsidRPr="007C430B">
        <w:rPr>
          <w:b w:val="0"/>
          <w:sz w:val="30"/>
          <w:szCs w:val="30"/>
          <w:lang w:val="ru-RU"/>
        </w:rPr>
        <w:t xml:space="preserve">Организаторы оставляют за собой право вносить обоснованные изменения в данное Положение и другие условия приема. </w:t>
      </w:r>
    </w:p>
    <w:p w:rsidR="00442DDD" w:rsidRDefault="00442DDD" w:rsidP="004E74AD">
      <w:pPr>
        <w:pStyle w:val="BodyTextIndent"/>
        <w:ind w:left="0"/>
        <w:jc w:val="both"/>
        <w:rPr>
          <w:b w:val="0"/>
          <w:sz w:val="30"/>
          <w:szCs w:val="30"/>
          <w:lang w:val="ru-RU"/>
        </w:rPr>
      </w:pPr>
      <w:r w:rsidRPr="007C430B">
        <w:rPr>
          <w:b w:val="0"/>
          <w:sz w:val="30"/>
          <w:szCs w:val="30"/>
          <w:lang w:val="ru-RU"/>
        </w:rPr>
        <w:tab/>
      </w:r>
    </w:p>
    <w:p w:rsidR="00442DDD" w:rsidRPr="004E74AD" w:rsidRDefault="00442DDD" w:rsidP="004E74AD">
      <w:pPr>
        <w:pStyle w:val="BodyTextIndent"/>
        <w:ind w:left="0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          </w:t>
      </w:r>
      <w:r w:rsidRPr="004E74AD">
        <w:rPr>
          <w:b w:val="0"/>
          <w:sz w:val="30"/>
          <w:szCs w:val="30"/>
          <w:lang w:val="ru-RU"/>
        </w:rPr>
        <w:t>Отдел идеологической работы, культуры и по делам молодежи Оршанского райисполкома организует торжественное открытие и церемонию закрытия турнира</w:t>
      </w:r>
      <w:r>
        <w:rPr>
          <w:b w:val="0"/>
          <w:sz w:val="30"/>
          <w:szCs w:val="30"/>
          <w:lang w:val="ru-RU"/>
        </w:rPr>
        <w:t>.</w:t>
      </w:r>
    </w:p>
    <w:p w:rsidR="00442DDD" w:rsidRDefault="00442DDD" w:rsidP="004E74AD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7C430B">
        <w:rPr>
          <w:rFonts w:ascii="Times New Roman" w:hAnsi="Times New Roman" w:cs="Times New Roman"/>
          <w:b/>
          <w:sz w:val="30"/>
          <w:szCs w:val="30"/>
        </w:rPr>
        <w:tab/>
      </w:r>
    </w:p>
    <w:p w:rsidR="00442DDD" w:rsidRPr="004E74AD" w:rsidRDefault="00442DDD" w:rsidP="00972994">
      <w:pPr>
        <w:jc w:val="center"/>
        <w:rPr>
          <w:rFonts w:ascii="Times New Roman" w:hAnsi="Times New Roman" w:cs="Times New Roman"/>
          <w:sz w:val="30"/>
          <w:szCs w:val="30"/>
        </w:rPr>
      </w:pPr>
      <w:r w:rsidRPr="007C430B">
        <w:rPr>
          <w:rFonts w:ascii="Times New Roman" w:hAnsi="Times New Roman" w:cs="Times New Roman"/>
          <w:sz w:val="30"/>
          <w:szCs w:val="30"/>
        </w:rPr>
        <w:t>ОКОНЧАТЕЛЬНОЕ ТОЛКОВАНИЕ ДАННОГО ПОЛОЖЕНИЯ ОСТАЕТСЯ ЗА ОРГАНИЗАТОРАМИ.</w:t>
      </w:r>
    </w:p>
    <w:p w:rsidR="00442DDD" w:rsidRDefault="00442DDD" w:rsidP="00D84C08">
      <w:pPr>
        <w:pStyle w:val="90"/>
        <w:shd w:val="clear" w:color="auto" w:fill="auto"/>
        <w:spacing w:line="240" w:lineRule="auto"/>
        <w:ind w:right="160" w:firstLine="709"/>
        <w:jc w:val="center"/>
        <w:rPr>
          <w:rFonts w:ascii="Times New Roman" w:hAnsi="Times New Roman"/>
          <w:b w:val="0"/>
          <w:sz w:val="30"/>
          <w:szCs w:val="30"/>
          <w:u w:val="single"/>
        </w:rPr>
      </w:pPr>
    </w:p>
    <w:p w:rsidR="00442DDD" w:rsidRPr="003C4F9D" w:rsidRDefault="00442DDD" w:rsidP="00D84C08">
      <w:pPr>
        <w:pStyle w:val="90"/>
        <w:shd w:val="clear" w:color="auto" w:fill="auto"/>
        <w:spacing w:line="240" w:lineRule="auto"/>
        <w:ind w:right="160" w:firstLine="709"/>
        <w:jc w:val="center"/>
        <w:rPr>
          <w:rFonts w:ascii="Times New Roman" w:hAnsi="Times New Roman"/>
          <w:b w:val="0"/>
          <w:sz w:val="30"/>
          <w:szCs w:val="30"/>
        </w:rPr>
      </w:pPr>
      <w:r w:rsidRPr="003C4F9D">
        <w:rPr>
          <w:rFonts w:ascii="Times New Roman" w:hAnsi="Times New Roman"/>
          <w:b w:val="0"/>
          <w:sz w:val="30"/>
          <w:szCs w:val="30"/>
          <w:u w:val="single"/>
        </w:rPr>
        <w:t>ДАННОЕ ПОЛОЖЕНИЕ ЯВЛЯЕТСЯ ОФИЦИАЛЬНЫМ ВЫЗОВОМ НА СОРЕВНОВАНИЯ</w:t>
      </w:r>
      <w:r>
        <w:rPr>
          <w:rFonts w:ascii="Times New Roman" w:hAnsi="Times New Roman"/>
          <w:b w:val="0"/>
          <w:sz w:val="30"/>
          <w:szCs w:val="30"/>
          <w:u w:val="single"/>
        </w:rPr>
        <w:t>.</w:t>
      </w:r>
    </w:p>
    <w:p w:rsidR="00442DDD" w:rsidRPr="003C4F9D" w:rsidRDefault="00442DDD" w:rsidP="00914347">
      <w:pPr>
        <w:pStyle w:val="9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/>
          <w:b w:val="0"/>
          <w:sz w:val="19"/>
          <w:szCs w:val="19"/>
        </w:rPr>
      </w:pPr>
    </w:p>
    <w:p w:rsidR="00442DDD" w:rsidRDefault="00442DDD" w:rsidP="00914347">
      <w:pPr>
        <w:pStyle w:val="9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/>
          <w:b w:val="0"/>
          <w:sz w:val="19"/>
          <w:szCs w:val="19"/>
        </w:rPr>
      </w:pPr>
    </w:p>
    <w:p w:rsidR="00442DDD" w:rsidRDefault="00442DDD" w:rsidP="00914347">
      <w:pPr>
        <w:pStyle w:val="9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/>
          <w:b w:val="0"/>
          <w:sz w:val="19"/>
          <w:szCs w:val="19"/>
        </w:rPr>
      </w:pPr>
    </w:p>
    <w:p w:rsidR="00442DDD" w:rsidRDefault="00442DDD" w:rsidP="00914347">
      <w:pPr>
        <w:pStyle w:val="9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/>
          <w:b w:val="0"/>
          <w:sz w:val="19"/>
          <w:szCs w:val="19"/>
        </w:rPr>
      </w:pPr>
    </w:p>
    <w:p w:rsidR="00442DDD" w:rsidRDefault="00442DDD" w:rsidP="00914347">
      <w:pPr>
        <w:pStyle w:val="9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/>
          <w:b w:val="0"/>
          <w:sz w:val="19"/>
          <w:szCs w:val="19"/>
        </w:rPr>
      </w:pPr>
    </w:p>
    <w:p w:rsidR="00442DDD" w:rsidRDefault="00442DDD" w:rsidP="00914347">
      <w:pPr>
        <w:pStyle w:val="9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/>
          <w:b w:val="0"/>
          <w:sz w:val="19"/>
          <w:szCs w:val="19"/>
        </w:rPr>
      </w:pPr>
    </w:p>
    <w:p w:rsidR="00442DDD" w:rsidRDefault="00442DDD" w:rsidP="00914347">
      <w:pPr>
        <w:pStyle w:val="9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/>
          <w:b w:val="0"/>
          <w:sz w:val="19"/>
          <w:szCs w:val="19"/>
        </w:rPr>
      </w:pPr>
    </w:p>
    <w:p w:rsidR="00442DDD" w:rsidRDefault="00442DDD" w:rsidP="00914347">
      <w:pPr>
        <w:pStyle w:val="9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4E74AD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p w:rsidR="00442DDD" w:rsidRPr="00DB32D4" w:rsidRDefault="00442DDD" w:rsidP="00974138">
      <w:pPr>
        <w:pStyle w:val="90"/>
        <w:shd w:val="clear" w:color="auto" w:fill="auto"/>
        <w:spacing w:line="240" w:lineRule="auto"/>
        <w:ind w:right="160" w:firstLine="0"/>
        <w:rPr>
          <w:rFonts w:ascii="Times New Roman" w:hAnsi="Times New Roman"/>
          <w:b w:val="0"/>
          <w:sz w:val="19"/>
          <w:szCs w:val="19"/>
        </w:rPr>
      </w:pPr>
    </w:p>
    <w:sectPr w:rsidR="00442DDD" w:rsidRPr="00DB32D4" w:rsidSect="00C22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-523" w:right="567" w:bottom="142" w:left="1701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DD" w:rsidRDefault="00442DDD" w:rsidP="00AF4E10">
      <w:r>
        <w:separator/>
      </w:r>
    </w:p>
  </w:endnote>
  <w:endnote w:type="continuationSeparator" w:id="0">
    <w:p w:rsidR="00442DDD" w:rsidRDefault="00442DDD" w:rsidP="00AF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DD" w:rsidRDefault="00442D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DD" w:rsidRDefault="00442D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DD" w:rsidRDefault="00442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DD" w:rsidRDefault="00442DDD"/>
  </w:footnote>
  <w:footnote w:type="continuationSeparator" w:id="0">
    <w:p w:rsidR="00442DDD" w:rsidRDefault="00442D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DD" w:rsidRDefault="00442D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DD" w:rsidRPr="00720C57" w:rsidRDefault="00442DDD">
    <w:pPr>
      <w:pStyle w:val="Header"/>
      <w:jc w:val="center"/>
      <w:rPr>
        <w:rFonts w:ascii="Times New Roman" w:hAnsi="Times New Roman" w:cs="Times New Roman"/>
      </w:rPr>
    </w:pPr>
    <w:r w:rsidRPr="00720C57">
      <w:rPr>
        <w:rFonts w:ascii="Times New Roman" w:hAnsi="Times New Roman" w:cs="Times New Roman"/>
      </w:rPr>
      <w:fldChar w:fldCharType="begin"/>
    </w:r>
    <w:r w:rsidRPr="00720C57">
      <w:rPr>
        <w:rFonts w:ascii="Times New Roman" w:hAnsi="Times New Roman" w:cs="Times New Roman"/>
      </w:rPr>
      <w:instrText xml:space="preserve"> PAGE   \* MERGEFORMAT </w:instrText>
    </w:r>
    <w:r w:rsidRPr="00720C5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720C57">
      <w:rPr>
        <w:rFonts w:ascii="Times New Roman" w:hAnsi="Times New Roman" w:cs="Times New Roman"/>
      </w:rPr>
      <w:fldChar w:fldCharType="end"/>
    </w:r>
  </w:p>
  <w:p w:rsidR="00442DDD" w:rsidRDefault="00442D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  <w:p w:rsidR="00442DDD" w:rsidRDefault="00442D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79A"/>
    <w:multiLevelType w:val="hybridMultilevel"/>
    <w:tmpl w:val="56CC356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F7C72"/>
    <w:multiLevelType w:val="multilevel"/>
    <w:tmpl w:val="612ADE3E"/>
    <w:lvl w:ilvl="0">
      <w:start w:val="6"/>
      <w:numFmt w:val="decimal"/>
      <w:lvlText w:val="%1."/>
      <w:lvlJc w:val="left"/>
      <w:rPr>
        <w:rFonts w:ascii="Segoe UI" w:eastAsia="Times New Roman" w:hAnsi="Segoe UI" w:cs="Segoe U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B7139A"/>
    <w:multiLevelType w:val="multilevel"/>
    <w:tmpl w:val="725EDB9A"/>
    <w:lvl w:ilvl="0">
      <w:start w:val="1"/>
      <w:numFmt w:val="bullet"/>
      <w:lvlText w:val="-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8E2483"/>
    <w:multiLevelType w:val="hybridMultilevel"/>
    <w:tmpl w:val="DC4E2F5C"/>
    <w:lvl w:ilvl="0" w:tplc="4D5C1AD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186494B"/>
    <w:multiLevelType w:val="multilevel"/>
    <w:tmpl w:val="612ADE3E"/>
    <w:lvl w:ilvl="0">
      <w:start w:val="6"/>
      <w:numFmt w:val="decimal"/>
      <w:lvlText w:val="%1."/>
      <w:lvlJc w:val="left"/>
      <w:rPr>
        <w:rFonts w:ascii="Segoe UI" w:eastAsia="Times New Roman" w:hAnsi="Segoe UI" w:cs="Segoe U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764E94"/>
    <w:multiLevelType w:val="hybridMultilevel"/>
    <w:tmpl w:val="78FAB096"/>
    <w:lvl w:ilvl="0" w:tplc="873A3D20">
      <w:numFmt w:val="bullet"/>
      <w:lvlText w:val=""/>
      <w:lvlJc w:val="left"/>
      <w:pPr>
        <w:ind w:left="16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50A7C51"/>
    <w:multiLevelType w:val="hybridMultilevel"/>
    <w:tmpl w:val="FDC29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26735"/>
    <w:multiLevelType w:val="multilevel"/>
    <w:tmpl w:val="9D740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B2A7192"/>
    <w:multiLevelType w:val="multilevel"/>
    <w:tmpl w:val="8BA6BFEC"/>
    <w:lvl w:ilvl="0">
      <w:start w:val="1"/>
      <w:numFmt w:val="bullet"/>
      <w:lvlText w:val=""/>
      <w:lvlJc w:val="left"/>
      <w:rPr>
        <w:rFonts w:ascii="Wingdings" w:hAnsi="Wingdings" w:hint="default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CB1104F"/>
    <w:multiLevelType w:val="hybridMultilevel"/>
    <w:tmpl w:val="AAA89C08"/>
    <w:lvl w:ilvl="0" w:tplc="041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49C671FA"/>
    <w:multiLevelType w:val="hybridMultilevel"/>
    <w:tmpl w:val="9F2257B0"/>
    <w:lvl w:ilvl="0" w:tplc="4D5C1AD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4AC17FF1"/>
    <w:multiLevelType w:val="multilevel"/>
    <w:tmpl w:val="22686CA8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8642CAA"/>
    <w:multiLevelType w:val="multilevel"/>
    <w:tmpl w:val="34D64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A2A17C3"/>
    <w:multiLevelType w:val="multilevel"/>
    <w:tmpl w:val="6D0A7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764559"/>
    <w:multiLevelType w:val="hybridMultilevel"/>
    <w:tmpl w:val="216467A8"/>
    <w:lvl w:ilvl="0" w:tplc="D370FD7C">
      <w:start w:val="1"/>
      <w:numFmt w:val="decimal"/>
      <w:lvlText w:val="%1."/>
      <w:lvlJc w:val="left"/>
      <w:pPr>
        <w:ind w:left="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15">
    <w:nsid w:val="733E6C8B"/>
    <w:multiLevelType w:val="multilevel"/>
    <w:tmpl w:val="33CC618A"/>
    <w:lvl w:ilvl="0">
      <w:start w:val="1"/>
      <w:numFmt w:val="decimal"/>
      <w:lvlText w:val="%1."/>
      <w:lvlJc w:val="left"/>
      <w:rPr>
        <w:rFonts w:ascii="Segoe UI" w:eastAsia="Times New Roman" w:hAnsi="Segoe UI" w:cs="Segoe U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3D572C8"/>
    <w:multiLevelType w:val="hybridMultilevel"/>
    <w:tmpl w:val="A4F83296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14"/>
  </w:num>
  <w:num w:numId="10">
    <w:abstractNumId w:val="0"/>
  </w:num>
  <w:num w:numId="11">
    <w:abstractNumId w:val="9"/>
  </w:num>
  <w:num w:numId="12">
    <w:abstractNumId w:val="5"/>
  </w:num>
  <w:num w:numId="13">
    <w:abstractNumId w:val="16"/>
  </w:num>
  <w:num w:numId="14">
    <w:abstractNumId w:val="11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E10"/>
    <w:rsid w:val="00002746"/>
    <w:rsid w:val="0002588C"/>
    <w:rsid w:val="00027C22"/>
    <w:rsid w:val="000403FB"/>
    <w:rsid w:val="000460CE"/>
    <w:rsid w:val="00067339"/>
    <w:rsid w:val="000770A6"/>
    <w:rsid w:val="0008196A"/>
    <w:rsid w:val="000971DE"/>
    <w:rsid w:val="00097560"/>
    <w:rsid w:val="000B116F"/>
    <w:rsid w:val="000B4BB0"/>
    <w:rsid w:val="000B7514"/>
    <w:rsid w:val="000D3535"/>
    <w:rsid w:val="000E3499"/>
    <w:rsid w:val="000E47EF"/>
    <w:rsid w:val="00103888"/>
    <w:rsid w:val="0011103C"/>
    <w:rsid w:val="00125B6D"/>
    <w:rsid w:val="00127EBE"/>
    <w:rsid w:val="0013078B"/>
    <w:rsid w:val="0013694A"/>
    <w:rsid w:val="00136B65"/>
    <w:rsid w:val="00145113"/>
    <w:rsid w:val="00150CB2"/>
    <w:rsid w:val="0015161F"/>
    <w:rsid w:val="00154729"/>
    <w:rsid w:val="00157275"/>
    <w:rsid w:val="001574AA"/>
    <w:rsid w:val="001648AC"/>
    <w:rsid w:val="00171DF5"/>
    <w:rsid w:val="00184318"/>
    <w:rsid w:val="00190250"/>
    <w:rsid w:val="00191748"/>
    <w:rsid w:val="00197C4C"/>
    <w:rsid w:val="001A0BF7"/>
    <w:rsid w:val="001A5F6F"/>
    <w:rsid w:val="001B0ECE"/>
    <w:rsid w:val="001B61D6"/>
    <w:rsid w:val="001B6F83"/>
    <w:rsid w:val="001C376D"/>
    <w:rsid w:val="001C7BF4"/>
    <w:rsid w:val="001F344B"/>
    <w:rsid w:val="001F64F9"/>
    <w:rsid w:val="00203C51"/>
    <w:rsid w:val="00204C67"/>
    <w:rsid w:val="00204C98"/>
    <w:rsid w:val="002076CD"/>
    <w:rsid w:val="00210D7E"/>
    <w:rsid w:val="00211D4E"/>
    <w:rsid w:val="00212388"/>
    <w:rsid w:val="00220ABD"/>
    <w:rsid w:val="0022682E"/>
    <w:rsid w:val="002344BE"/>
    <w:rsid w:val="002437AD"/>
    <w:rsid w:val="00244663"/>
    <w:rsid w:val="00260ED5"/>
    <w:rsid w:val="00281D4D"/>
    <w:rsid w:val="00283C07"/>
    <w:rsid w:val="002851AA"/>
    <w:rsid w:val="00290114"/>
    <w:rsid w:val="002969D1"/>
    <w:rsid w:val="002A4652"/>
    <w:rsid w:val="002B5B50"/>
    <w:rsid w:val="002C2011"/>
    <w:rsid w:val="002C30EF"/>
    <w:rsid w:val="002D01C4"/>
    <w:rsid w:val="002D1015"/>
    <w:rsid w:val="002D2769"/>
    <w:rsid w:val="002D3091"/>
    <w:rsid w:val="002D439D"/>
    <w:rsid w:val="002D5222"/>
    <w:rsid w:val="002D6DF9"/>
    <w:rsid w:val="002E1802"/>
    <w:rsid w:val="002E2CE3"/>
    <w:rsid w:val="002E3898"/>
    <w:rsid w:val="003034FA"/>
    <w:rsid w:val="00313E03"/>
    <w:rsid w:val="003144AC"/>
    <w:rsid w:val="00335245"/>
    <w:rsid w:val="00350E54"/>
    <w:rsid w:val="00354531"/>
    <w:rsid w:val="00354831"/>
    <w:rsid w:val="00361FA9"/>
    <w:rsid w:val="003648FF"/>
    <w:rsid w:val="00371637"/>
    <w:rsid w:val="00375223"/>
    <w:rsid w:val="003753F9"/>
    <w:rsid w:val="0038230A"/>
    <w:rsid w:val="003A01E4"/>
    <w:rsid w:val="003B3628"/>
    <w:rsid w:val="003C4F9D"/>
    <w:rsid w:val="003D0883"/>
    <w:rsid w:val="003D3A0D"/>
    <w:rsid w:val="00403D59"/>
    <w:rsid w:val="00404902"/>
    <w:rsid w:val="004056EC"/>
    <w:rsid w:val="004167ED"/>
    <w:rsid w:val="004168F3"/>
    <w:rsid w:val="004211B1"/>
    <w:rsid w:val="00424109"/>
    <w:rsid w:val="00425FB9"/>
    <w:rsid w:val="00442DDD"/>
    <w:rsid w:val="004448CD"/>
    <w:rsid w:val="00457A70"/>
    <w:rsid w:val="00476F54"/>
    <w:rsid w:val="0048167F"/>
    <w:rsid w:val="004870EF"/>
    <w:rsid w:val="00490E86"/>
    <w:rsid w:val="00490EC9"/>
    <w:rsid w:val="00497FA9"/>
    <w:rsid w:val="004A2777"/>
    <w:rsid w:val="004B1D7E"/>
    <w:rsid w:val="004D6061"/>
    <w:rsid w:val="004E0247"/>
    <w:rsid w:val="004E067D"/>
    <w:rsid w:val="004E1549"/>
    <w:rsid w:val="004E74AD"/>
    <w:rsid w:val="00501EDD"/>
    <w:rsid w:val="005210B8"/>
    <w:rsid w:val="005265F8"/>
    <w:rsid w:val="00537A16"/>
    <w:rsid w:val="005412A8"/>
    <w:rsid w:val="00557C21"/>
    <w:rsid w:val="00563F9B"/>
    <w:rsid w:val="00580C24"/>
    <w:rsid w:val="00585E73"/>
    <w:rsid w:val="00586F64"/>
    <w:rsid w:val="005951E5"/>
    <w:rsid w:val="00596150"/>
    <w:rsid w:val="00597114"/>
    <w:rsid w:val="005A23E0"/>
    <w:rsid w:val="005B1021"/>
    <w:rsid w:val="005B3473"/>
    <w:rsid w:val="005C46AA"/>
    <w:rsid w:val="005C7F2E"/>
    <w:rsid w:val="005D0B09"/>
    <w:rsid w:val="005D2800"/>
    <w:rsid w:val="005D2E34"/>
    <w:rsid w:val="005D41B9"/>
    <w:rsid w:val="005D5137"/>
    <w:rsid w:val="005E1220"/>
    <w:rsid w:val="005E5B11"/>
    <w:rsid w:val="005E7452"/>
    <w:rsid w:val="00601580"/>
    <w:rsid w:val="00602E12"/>
    <w:rsid w:val="006141A4"/>
    <w:rsid w:val="00615E1C"/>
    <w:rsid w:val="00622D63"/>
    <w:rsid w:val="006325BF"/>
    <w:rsid w:val="00641B6B"/>
    <w:rsid w:val="00650255"/>
    <w:rsid w:val="006505A5"/>
    <w:rsid w:val="00652ACD"/>
    <w:rsid w:val="00656E40"/>
    <w:rsid w:val="0066109F"/>
    <w:rsid w:val="00663F4F"/>
    <w:rsid w:val="00666310"/>
    <w:rsid w:val="006750CA"/>
    <w:rsid w:val="00692A03"/>
    <w:rsid w:val="006A39D9"/>
    <w:rsid w:val="006A6F4E"/>
    <w:rsid w:val="006B1534"/>
    <w:rsid w:val="006C097D"/>
    <w:rsid w:val="006C18FF"/>
    <w:rsid w:val="006C4E3F"/>
    <w:rsid w:val="006C58A8"/>
    <w:rsid w:val="006D0E10"/>
    <w:rsid w:val="006D2407"/>
    <w:rsid w:val="006D475A"/>
    <w:rsid w:val="006F7C1C"/>
    <w:rsid w:val="00720C57"/>
    <w:rsid w:val="00736E4D"/>
    <w:rsid w:val="0074309F"/>
    <w:rsid w:val="00756B1D"/>
    <w:rsid w:val="007661C4"/>
    <w:rsid w:val="00776362"/>
    <w:rsid w:val="0078041B"/>
    <w:rsid w:val="0078256B"/>
    <w:rsid w:val="00791E2D"/>
    <w:rsid w:val="00794D39"/>
    <w:rsid w:val="00796E62"/>
    <w:rsid w:val="007A23CD"/>
    <w:rsid w:val="007A25A2"/>
    <w:rsid w:val="007A4D23"/>
    <w:rsid w:val="007C0CDD"/>
    <w:rsid w:val="007C2599"/>
    <w:rsid w:val="007C430B"/>
    <w:rsid w:val="007C5307"/>
    <w:rsid w:val="007E5949"/>
    <w:rsid w:val="007E63A8"/>
    <w:rsid w:val="007E6F86"/>
    <w:rsid w:val="00820431"/>
    <w:rsid w:val="0082129E"/>
    <w:rsid w:val="008231FC"/>
    <w:rsid w:val="00825142"/>
    <w:rsid w:val="008336FC"/>
    <w:rsid w:val="00834A74"/>
    <w:rsid w:val="00835A23"/>
    <w:rsid w:val="00843A96"/>
    <w:rsid w:val="008474DE"/>
    <w:rsid w:val="008526D7"/>
    <w:rsid w:val="00852D73"/>
    <w:rsid w:val="008573CB"/>
    <w:rsid w:val="00861605"/>
    <w:rsid w:val="00862529"/>
    <w:rsid w:val="008668DC"/>
    <w:rsid w:val="00873AE9"/>
    <w:rsid w:val="00876A56"/>
    <w:rsid w:val="00881C0B"/>
    <w:rsid w:val="0088663D"/>
    <w:rsid w:val="00891280"/>
    <w:rsid w:val="00897CD7"/>
    <w:rsid w:val="008A2CDA"/>
    <w:rsid w:val="008D2931"/>
    <w:rsid w:val="008D2E73"/>
    <w:rsid w:val="008D3CBD"/>
    <w:rsid w:val="008E5F57"/>
    <w:rsid w:val="008F013D"/>
    <w:rsid w:val="00902DD6"/>
    <w:rsid w:val="00910430"/>
    <w:rsid w:val="00912327"/>
    <w:rsid w:val="00914347"/>
    <w:rsid w:val="00917422"/>
    <w:rsid w:val="009207E0"/>
    <w:rsid w:val="00940291"/>
    <w:rsid w:val="009407B2"/>
    <w:rsid w:val="009449A4"/>
    <w:rsid w:val="00947BD5"/>
    <w:rsid w:val="00966373"/>
    <w:rsid w:val="009706F3"/>
    <w:rsid w:val="009725FF"/>
    <w:rsid w:val="00972994"/>
    <w:rsid w:val="00973E3B"/>
    <w:rsid w:val="00974138"/>
    <w:rsid w:val="00974311"/>
    <w:rsid w:val="0097720F"/>
    <w:rsid w:val="009817BD"/>
    <w:rsid w:val="0098582D"/>
    <w:rsid w:val="0099493B"/>
    <w:rsid w:val="00995319"/>
    <w:rsid w:val="00997692"/>
    <w:rsid w:val="009A595A"/>
    <w:rsid w:val="009B066C"/>
    <w:rsid w:val="009B097B"/>
    <w:rsid w:val="009B5051"/>
    <w:rsid w:val="009C29F5"/>
    <w:rsid w:val="009E282C"/>
    <w:rsid w:val="009E3FD4"/>
    <w:rsid w:val="009E4BC9"/>
    <w:rsid w:val="009E5475"/>
    <w:rsid w:val="009E5DAA"/>
    <w:rsid w:val="009F42F3"/>
    <w:rsid w:val="00A010F3"/>
    <w:rsid w:val="00A01AD1"/>
    <w:rsid w:val="00A03514"/>
    <w:rsid w:val="00A071F7"/>
    <w:rsid w:val="00A1368D"/>
    <w:rsid w:val="00A17415"/>
    <w:rsid w:val="00A24D75"/>
    <w:rsid w:val="00A27522"/>
    <w:rsid w:val="00A42434"/>
    <w:rsid w:val="00A4403F"/>
    <w:rsid w:val="00A44845"/>
    <w:rsid w:val="00A53703"/>
    <w:rsid w:val="00A616D6"/>
    <w:rsid w:val="00A70482"/>
    <w:rsid w:val="00A769A0"/>
    <w:rsid w:val="00A91E13"/>
    <w:rsid w:val="00A9709A"/>
    <w:rsid w:val="00AB074F"/>
    <w:rsid w:val="00AD37A1"/>
    <w:rsid w:val="00AD589F"/>
    <w:rsid w:val="00AE1F0B"/>
    <w:rsid w:val="00AF36F5"/>
    <w:rsid w:val="00AF4E10"/>
    <w:rsid w:val="00AF61D0"/>
    <w:rsid w:val="00AF6907"/>
    <w:rsid w:val="00B0696A"/>
    <w:rsid w:val="00B11E3A"/>
    <w:rsid w:val="00B13098"/>
    <w:rsid w:val="00B31F79"/>
    <w:rsid w:val="00B33C53"/>
    <w:rsid w:val="00B34035"/>
    <w:rsid w:val="00B44BEF"/>
    <w:rsid w:val="00B54C39"/>
    <w:rsid w:val="00B569B5"/>
    <w:rsid w:val="00B57522"/>
    <w:rsid w:val="00B60B9C"/>
    <w:rsid w:val="00B615E6"/>
    <w:rsid w:val="00B70AD6"/>
    <w:rsid w:val="00B70DF8"/>
    <w:rsid w:val="00B77AEA"/>
    <w:rsid w:val="00B805EA"/>
    <w:rsid w:val="00B8211B"/>
    <w:rsid w:val="00B93042"/>
    <w:rsid w:val="00BA43A8"/>
    <w:rsid w:val="00BA559F"/>
    <w:rsid w:val="00BB3260"/>
    <w:rsid w:val="00BB4AA2"/>
    <w:rsid w:val="00BB601F"/>
    <w:rsid w:val="00BC40D4"/>
    <w:rsid w:val="00BC56CA"/>
    <w:rsid w:val="00BD417D"/>
    <w:rsid w:val="00BD447C"/>
    <w:rsid w:val="00BD60F9"/>
    <w:rsid w:val="00BE3998"/>
    <w:rsid w:val="00C07199"/>
    <w:rsid w:val="00C116F6"/>
    <w:rsid w:val="00C16BDC"/>
    <w:rsid w:val="00C20C13"/>
    <w:rsid w:val="00C21D8D"/>
    <w:rsid w:val="00C22377"/>
    <w:rsid w:val="00C276B2"/>
    <w:rsid w:val="00C50A22"/>
    <w:rsid w:val="00C57414"/>
    <w:rsid w:val="00C60C65"/>
    <w:rsid w:val="00C63061"/>
    <w:rsid w:val="00C6482F"/>
    <w:rsid w:val="00C75FB1"/>
    <w:rsid w:val="00C846B5"/>
    <w:rsid w:val="00C904F3"/>
    <w:rsid w:val="00CB5F2A"/>
    <w:rsid w:val="00CB784C"/>
    <w:rsid w:val="00CC0699"/>
    <w:rsid w:val="00CC163D"/>
    <w:rsid w:val="00CC419A"/>
    <w:rsid w:val="00CD2897"/>
    <w:rsid w:val="00CD36F9"/>
    <w:rsid w:val="00CD5517"/>
    <w:rsid w:val="00CE2C56"/>
    <w:rsid w:val="00D03A44"/>
    <w:rsid w:val="00D16CD2"/>
    <w:rsid w:val="00D23688"/>
    <w:rsid w:val="00D3145C"/>
    <w:rsid w:val="00D41A2D"/>
    <w:rsid w:val="00D74F53"/>
    <w:rsid w:val="00D770F9"/>
    <w:rsid w:val="00D8337D"/>
    <w:rsid w:val="00D8424A"/>
    <w:rsid w:val="00D84C08"/>
    <w:rsid w:val="00D86693"/>
    <w:rsid w:val="00D94920"/>
    <w:rsid w:val="00D95389"/>
    <w:rsid w:val="00DA2F8D"/>
    <w:rsid w:val="00DB32D4"/>
    <w:rsid w:val="00DB4EA7"/>
    <w:rsid w:val="00DC6759"/>
    <w:rsid w:val="00DD2614"/>
    <w:rsid w:val="00DD2E8E"/>
    <w:rsid w:val="00DE247B"/>
    <w:rsid w:val="00DF1343"/>
    <w:rsid w:val="00DF1516"/>
    <w:rsid w:val="00DF2620"/>
    <w:rsid w:val="00DF6DAC"/>
    <w:rsid w:val="00DF7EA8"/>
    <w:rsid w:val="00E128C2"/>
    <w:rsid w:val="00E13B45"/>
    <w:rsid w:val="00E17AE2"/>
    <w:rsid w:val="00E23AAD"/>
    <w:rsid w:val="00E269C4"/>
    <w:rsid w:val="00E3018F"/>
    <w:rsid w:val="00E30A7B"/>
    <w:rsid w:val="00E34CCF"/>
    <w:rsid w:val="00E54186"/>
    <w:rsid w:val="00E76472"/>
    <w:rsid w:val="00E80311"/>
    <w:rsid w:val="00E8513F"/>
    <w:rsid w:val="00E86A06"/>
    <w:rsid w:val="00E90449"/>
    <w:rsid w:val="00EA2AE2"/>
    <w:rsid w:val="00EA39C4"/>
    <w:rsid w:val="00EA6F19"/>
    <w:rsid w:val="00EA7249"/>
    <w:rsid w:val="00EB1B7D"/>
    <w:rsid w:val="00EC35BF"/>
    <w:rsid w:val="00ED3DB5"/>
    <w:rsid w:val="00ED73B3"/>
    <w:rsid w:val="00ED7ACF"/>
    <w:rsid w:val="00EE0F5B"/>
    <w:rsid w:val="00EE1058"/>
    <w:rsid w:val="00EF1683"/>
    <w:rsid w:val="00F00D1F"/>
    <w:rsid w:val="00F10319"/>
    <w:rsid w:val="00F131C1"/>
    <w:rsid w:val="00F14383"/>
    <w:rsid w:val="00F25CA4"/>
    <w:rsid w:val="00F3695F"/>
    <w:rsid w:val="00F52226"/>
    <w:rsid w:val="00F55BC7"/>
    <w:rsid w:val="00F66B51"/>
    <w:rsid w:val="00F6781A"/>
    <w:rsid w:val="00F76839"/>
    <w:rsid w:val="00F807B9"/>
    <w:rsid w:val="00F90098"/>
    <w:rsid w:val="00F9021A"/>
    <w:rsid w:val="00F95960"/>
    <w:rsid w:val="00FB1C2C"/>
    <w:rsid w:val="00FC3024"/>
    <w:rsid w:val="00FC361B"/>
    <w:rsid w:val="00FD040D"/>
    <w:rsid w:val="00FE7D41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1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4E10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"/>
    <w:uiPriority w:val="99"/>
    <w:locked/>
    <w:rsid w:val="00AF4E10"/>
    <w:rPr>
      <w:rFonts w:ascii="Times New Roman" w:hAnsi="Times New Roman"/>
      <w:b/>
      <w:spacing w:val="4"/>
      <w:sz w:val="23"/>
      <w:u w:val="none"/>
    </w:rPr>
  </w:style>
  <w:style w:type="character" w:customStyle="1" w:styleId="6Exact">
    <w:name w:val="Основной текст (6) Exact"/>
    <w:link w:val="6"/>
    <w:uiPriority w:val="99"/>
    <w:locked/>
    <w:rsid w:val="00AF4E10"/>
    <w:rPr>
      <w:rFonts w:ascii="Times New Roman" w:hAnsi="Times New Roman"/>
      <w:b/>
      <w:spacing w:val="4"/>
      <w:sz w:val="23"/>
      <w:u w:val="none"/>
    </w:rPr>
  </w:style>
  <w:style w:type="character" w:customStyle="1" w:styleId="2">
    <w:name w:val="Основной текст (2)_"/>
    <w:link w:val="20"/>
    <w:uiPriority w:val="99"/>
    <w:locked/>
    <w:rsid w:val="00AF4E10"/>
    <w:rPr>
      <w:rFonts w:ascii="Century Gothic" w:eastAsia="Times New Roman" w:hAnsi="Century Gothic"/>
      <w:b/>
      <w:u w:val="none"/>
    </w:rPr>
  </w:style>
  <w:style w:type="character" w:customStyle="1" w:styleId="3">
    <w:name w:val="Основной текст (3)_"/>
    <w:link w:val="31"/>
    <w:uiPriority w:val="99"/>
    <w:locked/>
    <w:rsid w:val="00AF4E10"/>
    <w:rPr>
      <w:rFonts w:ascii="Arial" w:eastAsia="Times New Roman" w:hAnsi="Arial"/>
      <w:b/>
      <w:sz w:val="22"/>
      <w:u w:val="none"/>
    </w:rPr>
  </w:style>
  <w:style w:type="character" w:customStyle="1" w:styleId="3TimesNewRoman">
    <w:name w:val="Основной текст (3) + Times New Roman"/>
    <w:aliases w:val="13 pt,Не полужирный"/>
    <w:uiPriority w:val="99"/>
    <w:rsid w:val="00AF4E10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AF4E10"/>
    <w:rPr>
      <w:rFonts w:ascii="Times New Roman" w:hAnsi="Times New Roman"/>
      <w:b/>
      <w:sz w:val="23"/>
      <w:u w:val="none"/>
    </w:rPr>
  </w:style>
  <w:style w:type="character" w:customStyle="1" w:styleId="40">
    <w:name w:val="Основной текст (4)"/>
    <w:uiPriority w:val="99"/>
    <w:rsid w:val="00AF4E10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a0">
    <w:name w:val="Основной текст_"/>
    <w:link w:val="21"/>
    <w:uiPriority w:val="99"/>
    <w:locked/>
    <w:rsid w:val="00AF4E10"/>
    <w:rPr>
      <w:rFonts w:ascii="Times New Roman" w:hAnsi="Times New Roman"/>
      <w:sz w:val="23"/>
      <w:u w:val="none"/>
    </w:rPr>
  </w:style>
  <w:style w:type="character" w:customStyle="1" w:styleId="a1">
    <w:name w:val="Основной текст + Полужирный"/>
    <w:uiPriority w:val="99"/>
    <w:rsid w:val="00AF4E10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1">
    <w:name w:val="Основной текст1"/>
    <w:uiPriority w:val="99"/>
    <w:rsid w:val="00AF4E10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10">
    <w:name w:val="Основной текст + Полужирный1"/>
    <w:uiPriority w:val="99"/>
    <w:rsid w:val="00AF4E1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3TimesNewRoman4">
    <w:name w:val="Основной текст (3) + Times New Roman4"/>
    <w:aliases w:val="11,5 pt,Курсив"/>
    <w:uiPriority w:val="99"/>
    <w:rsid w:val="00AF4E10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3TimesNewRoman3">
    <w:name w:val="Основной текст (3) + Times New Roman3"/>
    <w:aliases w:val="15 pt,Курсив3"/>
    <w:uiPriority w:val="99"/>
    <w:rsid w:val="00AF4E10"/>
    <w:rPr>
      <w:rFonts w:ascii="Times New Roman" w:hAnsi="Times New Roman"/>
      <w:b/>
      <w:i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3TimesNewRoman2">
    <w:name w:val="Основной текст (3) + Times New Roman2"/>
    <w:aliases w:val="111,5 pt2,Не полужирный3"/>
    <w:uiPriority w:val="99"/>
    <w:rsid w:val="00AF4E1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3TimesNewRoman1">
    <w:name w:val="Основной текст (3) + Times New Roman1"/>
    <w:aliases w:val="12 pt,Не полужирный2,Курсив2"/>
    <w:uiPriority w:val="99"/>
    <w:rsid w:val="00AF4E10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0">
    <w:name w:val="Основной текст (3)"/>
    <w:uiPriority w:val="99"/>
    <w:rsid w:val="00AF4E10"/>
    <w:rPr>
      <w:rFonts w:ascii="Arial" w:eastAsia="Times New Roman" w:hAnsi="Arial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a2">
    <w:name w:val="Основной текст + Курсив"/>
    <w:uiPriority w:val="99"/>
    <w:rsid w:val="00AF4E10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AF4E10"/>
    <w:rPr>
      <w:rFonts w:ascii="Times New Roman" w:hAnsi="Times New Roman"/>
      <w:b/>
      <w:sz w:val="21"/>
      <w:u w:val="none"/>
    </w:rPr>
  </w:style>
  <w:style w:type="character" w:customStyle="1" w:styleId="511">
    <w:name w:val="Основной текст (5) + 11"/>
    <w:aliases w:val="5 pt1,Не полужирный1,Курсив1,Интервал 0 pt"/>
    <w:uiPriority w:val="99"/>
    <w:rsid w:val="00AF4E10"/>
    <w:rPr>
      <w:rFonts w:ascii="Times New Roman" w:hAnsi="Times New Roman"/>
      <w:i/>
      <w:color w:val="000000"/>
      <w:spacing w:val="10"/>
      <w:w w:val="100"/>
      <w:position w:val="0"/>
      <w:sz w:val="23"/>
      <w:u w:val="none"/>
      <w:lang w:val="ru-RU" w:eastAsia="ru-RU"/>
    </w:rPr>
  </w:style>
  <w:style w:type="character" w:customStyle="1" w:styleId="42">
    <w:name w:val="Основной текст (4) + Не полужирный"/>
    <w:uiPriority w:val="99"/>
    <w:rsid w:val="00AF4E1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2">
    <w:name w:val="Заголовок №1 (2)_"/>
    <w:link w:val="121"/>
    <w:uiPriority w:val="99"/>
    <w:locked/>
    <w:rsid w:val="00AF4E10"/>
    <w:rPr>
      <w:rFonts w:ascii="Times New Roman" w:hAnsi="Times New Roman"/>
      <w:b/>
      <w:sz w:val="23"/>
      <w:u w:val="none"/>
    </w:rPr>
  </w:style>
  <w:style w:type="character" w:customStyle="1" w:styleId="120">
    <w:name w:val="Заголовок №1 (2)"/>
    <w:uiPriority w:val="99"/>
    <w:rsid w:val="00AF4E10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AF4E10"/>
    <w:rPr>
      <w:rFonts w:ascii="Times New Roman" w:hAnsi="Times New Roman"/>
      <w:b/>
      <w:u w:val="none"/>
    </w:rPr>
  </w:style>
  <w:style w:type="character" w:customStyle="1" w:styleId="50">
    <w:name w:val="Основной текст (5)"/>
    <w:uiPriority w:val="99"/>
    <w:rsid w:val="00AF4E10"/>
    <w:rPr>
      <w:rFonts w:ascii="Times New Roman" w:hAnsi="Times New Roman"/>
      <w:b/>
      <w:color w:val="000000"/>
      <w:spacing w:val="0"/>
      <w:w w:val="100"/>
      <w:position w:val="0"/>
      <w:sz w:val="21"/>
      <w:u w:val="single"/>
      <w:lang w:val="ru-RU" w:eastAsia="ru-RU"/>
    </w:rPr>
  </w:style>
  <w:style w:type="character" w:customStyle="1" w:styleId="11">
    <w:name w:val="Заголовок №1_"/>
    <w:link w:val="13"/>
    <w:uiPriority w:val="99"/>
    <w:locked/>
    <w:rsid w:val="00AF4E10"/>
    <w:rPr>
      <w:rFonts w:ascii="Arial" w:eastAsia="Times New Roman" w:hAnsi="Arial"/>
      <w:b/>
      <w:i/>
      <w:sz w:val="21"/>
      <w:u w:val="none"/>
    </w:rPr>
  </w:style>
  <w:style w:type="character" w:customStyle="1" w:styleId="8">
    <w:name w:val="Основной текст (8)_"/>
    <w:link w:val="80"/>
    <w:uiPriority w:val="99"/>
    <w:locked/>
    <w:rsid w:val="00AF4E10"/>
    <w:rPr>
      <w:rFonts w:ascii="Arial" w:eastAsia="Times New Roman" w:hAnsi="Arial"/>
      <w:b/>
      <w:i/>
      <w:sz w:val="21"/>
      <w:u w:val="none"/>
    </w:rPr>
  </w:style>
  <w:style w:type="character" w:customStyle="1" w:styleId="9">
    <w:name w:val="Основной текст (9)_"/>
    <w:link w:val="90"/>
    <w:uiPriority w:val="99"/>
    <w:locked/>
    <w:rsid w:val="00AF4E10"/>
    <w:rPr>
      <w:rFonts w:ascii="Arial" w:eastAsia="Times New Roman" w:hAnsi="Arial"/>
      <w:b/>
      <w:sz w:val="20"/>
      <w:u w:val="none"/>
    </w:rPr>
  </w:style>
  <w:style w:type="paragraph" w:customStyle="1" w:styleId="a">
    <w:name w:val="Подпись к картинке"/>
    <w:basedOn w:val="Normal"/>
    <w:link w:val="Exact"/>
    <w:uiPriority w:val="99"/>
    <w:rsid w:val="00AF4E1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</w:rPr>
  </w:style>
  <w:style w:type="paragraph" w:customStyle="1" w:styleId="6">
    <w:name w:val="Основной текст (6)"/>
    <w:basedOn w:val="Normal"/>
    <w:link w:val="6Exact"/>
    <w:uiPriority w:val="99"/>
    <w:rsid w:val="00AF4E10"/>
    <w:pPr>
      <w:shd w:val="clear" w:color="auto" w:fill="FFFFFF"/>
      <w:spacing w:line="274" w:lineRule="exact"/>
      <w:ind w:firstLine="160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AF4E10"/>
    <w:pPr>
      <w:shd w:val="clear" w:color="auto" w:fill="FFFFFF"/>
      <w:spacing w:line="240" w:lineRule="atLeast"/>
      <w:jc w:val="center"/>
    </w:pPr>
    <w:rPr>
      <w:rFonts w:ascii="Century Gothic" w:hAnsi="Century Gothic" w:cs="Times New Roman"/>
      <w:b/>
      <w:bCs/>
      <w:color w:val="auto"/>
      <w:sz w:val="20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AF4E10"/>
    <w:pPr>
      <w:shd w:val="clear" w:color="auto" w:fill="FFFFFF"/>
      <w:spacing w:after="660" w:line="240" w:lineRule="atLeast"/>
      <w:jc w:val="center"/>
    </w:pPr>
    <w:rPr>
      <w:rFonts w:ascii="Arial" w:hAnsi="Arial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Normal"/>
    <w:link w:val="4"/>
    <w:uiPriority w:val="99"/>
    <w:rsid w:val="00AF4E10"/>
    <w:pPr>
      <w:shd w:val="clear" w:color="auto" w:fill="FFFFFF"/>
      <w:spacing w:before="66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21">
    <w:name w:val="Основной текст2"/>
    <w:basedOn w:val="Normal"/>
    <w:link w:val="a0"/>
    <w:uiPriority w:val="99"/>
    <w:rsid w:val="00AF4E10"/>
    <w:pPr>
      <w:shd w:val="clear" w:color="auto" w:fill="FFFFFF"/>
      <w:spacing w:line="235" w:lineRule="exact"/>
      <w:ind w:hanging="16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1">
    <w:name w:val="Основной текст (5)1"/>
    <w:basedOn w:val="Normal"/>
    <w:link w:val="5"/>
    <w:uiPriority w:val="99"/>
    <w:rsid w:val="00AF4E1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121">
    <w:name w:val="Заголовок №1 (2)1"/>
    <w:basedOn w:val="Normal"/>
    <w:link w:val="12"/>
    <w:uiPriority w:val="99"/>
    <w:rsid w:val="00AF4E10"/>
    <w:pPr>
      <w:shd w:val="clear" w:color="auto" w:fill="FFFFFF"/>
      <w:spacing w:before="240" w:line="269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70">
    <w:name w:val="Основной текст (7)"/>
    <w:basedOn w:val="Normal"/>
    <w:link w:val="7"/>
    <w:uiPriority w:val="99"/>
    <w:rsid w:val="00AF4E1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13">
    <w:name w:val="Заголовок №1"/>
    <w:basedOn w:val="Normal"/>
    <w:link w:val="11"/>
    <w:uiPriority w:val="99"/>
    <w:rsid w:val="00AF4E10"/>
    <w:pPr>
      <w:shd w:val="clear" w:color="auto" w:fill="FFFFFF"/>
      <w:spacing w:before="240" w:after="60" w:line="240" w:lineRule="atLeast"/>
      <w:jc w:val="both"/>
      <w:outlineLvl w:val="0"/>
    </w:pPr>
    <w:rPr>
      <w:rFonts w:ascii="Arial" w:hAnsi="Arial" w:cs="Times New Roman"/>
      <w:b/>
      <w:bCs/>
      <w:i/>
      <w:iCs/>
      <w:color w:val="auto"/>
      <w:sz w:val="21"/>
      <w:szCs w:val="21"/>
    </w:rPr>
  </w:style>
  <w:style w:type="paragraph" w:customStyle="1" w:styleId="80">
    <w:name w:val="Основной текст (8)"/>
    <w:basedOn w:val="Normal"/>
    <w:link w:val="8"/>
    <w:uiPriority w:val="99"/>
    <w:rsid w:val="00AF4E10"/>
    <w:pPr>
      <w:shd w:val="clear" w:color="auto" w:fill="FFFFFF"/>
      <w:spacing w:before="60" w:line="226" w:lineRule="exact"/>
      <w:jc w:val="center"/>
    </w:pPr>
    <w:rPr>
      <w:rFonts w:ascii="Arial" w:hAnsi="Arial" w:cs="Times New Roman"/>
      <w:b/>
      <w:bCs/>
      <w:i/>
      <w:iCs/>
      <w:color w:val="auto"/>
      <w:sz w:val="21"/>
      <w:szCs w:val="21"/>
    </w:rPr>
  </w:style>
  <w:style w:type="paragraph" w:customStyle="1" w:styleId="90">
    <w:name w:val="Основной текст (9)"/>
    <w:basedOn w:val="Normal"/>
    <w:link w:val="9"/>
    <w:uiPriority w:val="99"/>
    <w:rsid w:val="00AF4E10"/>
    <w:pPr>
      <w:shd w:val="clear" w:color="auto" w:fill="FFFFFF"/>
      <w:spacing w:line="226" w:lineRule="exact"/>
      <w:ind w:hanging="160"/>
    </w:pPr>
    <w:rPr>
      <w:rFonts w:ascii="Arial" w:hAnsi="Arial" w:cs="Times New Roman"/>
      <w:b/>
      <w:bCs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C630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10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021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5B10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021"/>
    <w:rPr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8D2E73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5C7F2E"/>
    <w:pPr>
      <w:widowControl/>
      <w:ind w:left="360"/>
      <w:jc w:val="center"/>
    </w:pPr>
    <w:rPr>
      <w:rFonts w:ascii="Times New Roman" w:eastAsia="Times New Roman" w:hAnsi="Times New Roman" w:cs="Times New Roman"/>
      <w:b/>
      <w:color w:val="auto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7F2E"/>
    <w:rPr>
      <w:rFonts w:ascii="Times New Roman" w:hAnsi="Times New Roman" w:cs="Times New Roman"/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hukov68@b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1314</Words>
  <Characters>7491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Приемная</dc:creator>
  <cp:keywords/>
  <dc:description/>
  <cp:lastModifiedBy>Женя</cp:lastModifiedBy>
  <cp:revision>2</cp:revision>
  <cp:lastPrinted>2016-11-30T13:01:00Z</cp:lastPrinted>
  <dcterms:created xsi:type="dcterms:W3CDTF">2016-12-05T14:28:00Z</dcterms:created>
  <dcterms:modified xsi:type="dcterms:W3CDTF">2016-12-05T14:28:00Z</dcterms:modified>
</cp:coreProperties>
</file>